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77777777"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UNIVERSITEETO LIGONINĖ SANTAROS KLINIKOS</w:t>
      </w:r>
    </w:p>
    <w:p w14:paraId="5C29DC53" w14:textId="77777777" w:rsidR="009C5D91" w:rsidRPr="00862AC7"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62AC7">
        <w:rPr>
          <w:rFonts w:ascii="Times New Roman" w:hAnsi="Times New Roman" w:cs="Times New Roman"/>
          <w:b/>
          <w:bCs/>
          <w:color w:val="auto"/>
          <w:spacing w:val="0"/>
          <w:sz w:val="24"/>
          <w:szCs w:val="24"/>
          <w:lang w:val="lt-LT"/>
        </w:rPr>
        <w:t>SPECIALIOSIOS</w:t>
      </w:r>
      <w:r w:rsidR="00F63F6A" w:rsidRPr="00862AC7">
        <w:rPr>
          <w:rFonts w:ascii="Times New Roman" w:hAnsi="Times New Roman" w:cs="Times New Roman"/>
          <w:b/>
          <w:bCs/>
          <w:color w:val="auto"/>
          <w:spacing w:val="0"/>
          <w:sz w:val="24"/>
          <w:szCs w:val="24"/>
          <w:lang w:val="lt-LT"/>
        </w:rPr>
        <w:t xml:space="preserve"> PIRKIM</w:t>
      </w:r>
      <w:r w:rsidRPr="00862AC7">
        <w:rPr>
          <w:rFonts w:ascii="Times New Roman" w:hAnsi="Times New Roman" w:cs="Times New Roman"/>
          <w:b/>
          <w:bCs/>
          <w:color w:val="auto"/>
          <w:spacing w:val="0"/>
          <w:sz w:val="24"/>
          <w:szCs w:val="24"/>
          <w:lang w:val="lt-LT"/>
        </w:rPr>
        <w:t>O</w:t>
      </w:r>
      <w:r w:rsidR="00F63F6A" w:rsidRPr="00862AC7">
        <w:rPr>
          <w:rFonts w:ascii="Times New Roman" w:hAnsi="Times New Roman" w:cs="Times New Roman"/>
          <w:b/>
          <w:bCs/>
          <w:color w:val="auto"/>
          <w:spacing w:val="0"/>
          <w:sz w:val="24"/>
          <w:szCs w:val="24"/>
          <w:lang w:val="lt-LT"/>
        </w:rPr>
        <w:t xml:space="preserve"> SĄLYGOS</w:t>
      </w:r>
    </w:p>
    <w:p w14:paraId="4CF6559C" w14:textId="77777777" w:rsidR="009D2C57" w:rsidRPr="00862AC7" w:rsidRDefault="009D2C57" w:rsidP="009D2C57">
      <w:pPr>
        <w:pStyle w:val="Body2"/>
        <w:rPr>
          <w:rFonts w:cs="Times New Roman"/>
          <w:color w:val="auto"/>
          <w:sz w:val="24"/>
          <w:szCs w:val="24"/>
          <w:lang w:val="lt-LT"/>
        </w:rPr>
      </w:pPr>
    </w:p>
    <w:p w14:paraId="6C8737B9" w14:textId="77261947" w:rsidR="001D1EA8" w:rsidRPr="00862AC7" w:rsidRDefault="001D1EA8" w:rsidP="001D1EA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eastAsia="lt-LT"/>
        </w:rPr>
      </w:pPr>
      <w:r w:rsidRPr="00862AC7">
        <w:rPr>
          <w:rFonts w:eastAsia="TimesNewRomanPS-BoldMT"/>
          <w:b/>
          <w:bCs/>
          <w:lang w:val="lt-LT" w:eastAsia="lt-LT"/>
        </w:rPr>
        <w:t>Reagent</w:t>
      </w:r>
      <w:r w:rsidRPr="00862AC7">
        <w:rPr>
          <w:rFonts w:eastAsia="TimesNewRomanPS-BoldMT"/>
          <w:b/>
          <w:bCs/>
          <w:lang w:val="lt-LT" w:eastAsia="lt-LT"/>
        </w:rPr>
        <w:t>ai</w:t>
      </w:r>
      <w:r w:rsidRPr="00862AC7">
        <w:rPr>
          <w:rFonts w:eastAsia="TimesNewRomanPS-BoldMT"/>
          <w:b/>
          <w:bCs/>
          <w:lang w:val="lt-LT" w:eastAsia="lt-LT"/>
        </w:rPr>
        <w:t xml:space="preserve"> ir pagalbin</w:t>
      </w:r>
      <w:r w:rsidRPr="00862AC7">
        <w:rPr>
          <w:rFonts w:eastAsia="TimesNewRomanPS-BoldMT"/>
          <w:b/>
          <w:bCs/>
          <w:lang w:val="lt-LT" w:eastAsia="lt-LT"/>
        </w:rPr>
        <w:t>ės</w:t>
      </w:r>
      <w:r w:rsidRPr="00862AC7">
        <w:rPr>
          <w:rFonts w:eastAsia="TimesNewRomanPS-BoldMT"/>
          <w:b/>
          <w:bCs/>
          <w:lang w:val="lt-LT" w:eastAsia="lt-LT"/>
        </w:rPr>
        <w:t xml:space="preserve"> priemon</w:t>
      </w:r>
      <w:r w:rsidRPr="00862AC7">
        <w:rPr>
          <w:rFonts w:eastAsia="TimesNewRomanPS-BoldMT"/>
          <w:b/>
          <w:bCs/>
          <w:lang w:val="lt-LT" w:eastAsia="lt-LT"/>
        </w:rPr>
        <w:t>ės</w:t>
      </w:r>
      <w:r w:rsidRPr="00862AC7">
        <w:rPr>
          <w:rFonts w:eastAsia="TimesNewRomanPS-BoldMT"/>
          <w:b/>
          <w:bCs/>
          <w:lang w:val="lt-LT" w:eastAsia="lt-LT"/>
        </w:rPr>
        <w:t xml:space="preserve"> Visuotiniam naujagimių tikrinimui ir retų ligų</w:t>
      </w:r>
    </w:p>
    <w:p w14:paraId="213F2C5F" w14:textId="2F52CEC7" w:rsidR="0099566E" w:rsidRPr="00862AC7" w:rsidRDefault="001D1EA8" w:rsidP="001D1EA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862AC7">
        <w:rPr>
          <w:rFonts w:eastAsia="TimesNewRomanPS-BoldMT"/>
          <w:b/>
          <w:bCs/>
          <w:lang w:val="lt-LT" w:eastAsia="lt-LT"/>
        </w:rPr>
        <w:t>gydymo kontrolei</w:t>
      </w:r>
      <w:r w:rsidR="001465FF" w:rsidRPr="00862AC7">
        <w:rPr>
          <w:b/>
          <w:lang w:val="lt-LT"/>
        </w:rPr>
        <w:t xml:space="preserve"> </w:t>
      </w:r>
      <w:r w:rsidR="003A2DE5" w:rsidRPr="00862AC7">
        <w:rPr>
          <w:b/>
          <w:lang w:val="lt-LT"/>
        </w:rPr>
        <w:t>(</w:t>
      </w:r>
      <w:r w:rsidRPr="00862AC7">
        <w:rPr>
          <w:rFonts w:eastAsia="TimesNewRomanPS-BoldMT"/>
          <w:b/>
          <w:bCs/>
          <w:lang w:val="lt-LT" w:eastAsia="lt-LT"/>
        </w:rPr>
        <w:t>10147</w:t>
      </w:r>
      <w:r w:rsidR="003A2DE5" w:rsidRPr="00862AC7">
        <w:rPr>
          <w:b/>
          <w:lang w:val="lt-LT"/>
        </w:rPr>
        <w:t>)</w:t>
      </w:r>
    </w:p>
    <w:p w14:paraId="0F96052B" w14:textId="77777777" w:rsidR="003A2DE5" w:rsidRPr="00862AC7" w:rsidRDefault="003A2DE5" w:rsidP="003A2DE5">
      <w:pPr>
        <w:pStyle w:val="Body2"/>
        <w:jc w:val="center"/>
        <w:rPr>
          <w:rFonts w:cs="Times New Roman"/>
          <w:b/>
          <w:color w:val="auto"/>
          <w:sz w:val="24"/>
          <w:szCs w:val="24"/>
          <w:lang w:val="lt-LT"/>
        </w:rPr>
      </w:pPr>
    </w:p>
    <w:p w14:paraId="0950EF22" w14:textId="34EC47F2" w:rsidR="008629CC" w:rsidRPr="00862AC7" w:rsidRDefault="004D35E3" w:rsidP="004A13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rPr>
          <w:lang w:val="lt-LT"/>
        </w:rPr>
      </w:pPr>
      <w:r w:rsidRPr="00862AC7">
        <w:rPr>
          <w:lang w:val="lt-LT"/>
        </w:rPr>
        <w:t>1.</w:t>
      </w:r>
      <w:r w:rsidR="006D4DF7" w:rsidRPr="00862AC7">
        <w:rPr>
          <w:lang w:val="lt-LT"/>
        </w:rPr>
        <w:t xml:space="preserve"> </w:t>
      </w:r>
      <w:r w:rsidR="00F63F6A" w:rsidRPr="00862AC7">
        <w:rPr>
          <w:lang w:val="lt-LT"/>
        </w:rPr>
        <w:t xml:space="preserve">VšĮ Vilniaus universiteto ligoninė Santaros klinikos (toliau - </w:t>
      </w:r>
      <w:r w:rsidR="006D4DF7" w:rsidRPr="00862AC7">
        <w:rPr>
          <w:lang w:val="lt-LT"/>
        </w:rPr>
        <w:t>PO</w:t>
      </w:r>
      <w:r w:rsidR="00F63F6A" w:rsidRPr="00862AC7">
        <w:rPr>
          <w:lang w:val="lt-LT"/>
        </w:rPr>
        <w:t xml:space="preserve">), vykdydama viešąjį pirkimą numato </w:t>
      </w:r>
      <w:r w:rsidR="00C56316" w:rsidRPr="00862AC7">
        <w:rPr>
          <w:lang w:val="lt-LT"/>
        </w:rPr>
        <w:t xml:space="preserve">įsigyti </w:t>
      </w:r>
      <w:r w:rsidR="004A13B9" w:rsidRPr="00862AC7">
        <w:rPr>
          <w:lang w:val="lt-LT"/>
        </w:rPr>
        <w:t>r</w:t>
      </w:r>
      <w:r w:rsidR="004A13B9" w:rsidRPr="00862AC7">
        <w:rPr>
          <w:rFonts w:eastAsia="TimesNewRomanPS-BoldMT"/>
          <w:bCs/>
          <w:lang w:val="lt-LT" w:eastAsia="lt-LT"/>
        </w:rPr>
        <w:t>eagent</w:t>
      </w:r>
      <w:r w:rsidR="004A13B9" w:rsidRPr="00862AC7">
        <w:rPr>
          <w:rFonts w:eastAsia="TimesNewRomanPS-BoldMT"/>
          <w:bCs/>
          <w:lang w:val="lt-LT" w:eastAsia="lt-LT"/>
        </w:rPr>
        <w:t>us</w:t>
      </w:r>
      <w:r w:rsidR="004A13B9" w:rsidRPr="00862AC7">
        <w:rPr>
          <w:rFonts w:eastAsia="TimesNewRomanPS-BoldMT"/>
          <w:bCs/>
          <w:lang w:val="lt-LT" w:eastAsia="lt-LT"/>
        </w:rPr>
        <w:t xml:space="preserve"> ir pagalbin</w:t>
      </w:r>
      <w:r w:rsidR="004A13B9" w:rsidRPr="00862AC7">
        <w:rPr>
          <w:rFonts w:eastAsia="TimesNewRomanPS-BoldMT"/>
          <w:bCs/>
          <w:lang w:val="lt-LT" w:eastAsia="lt-LT"/>
        </w:rPr>
        <w:t>e</w:t>
      </w:r>
      <w:r w:rsidR="004A13B9" w:rsidRPr="00862AC7">
        <w:rPr>
          <w:rFonts w:eastAsia="TimesNewRomanPS-BoldMT"/>
          <w:bCs/>
          <w:lang w:val="lt-LT" w:eastAsia="lt-LT"/>
        </w:rPr>
        <w:t>s priemon</w:t>
      </w:r>
      <w:r w:rsidR="004A13B9" w:rsidRPr="00862AC7">
        <w:rPr>
          <w:rFonts w:eastAsia="TimesNewRomanPS-BoldMT"/>
          <w:bCs/>
          <w:lang w:val="lt-LT" w:eastAsia="lt-LT"/>
        </w:rPr>
        <w:t>e</w:t>
      </w:r>
      <w:r w:rsidR="004A13B9" w:rsidRPr="00862AC7">
        <w:rPr>
          <w:rFonts w:eastAsia="TimesNewRomanPS-BoldMT"/>
          <w:bCs/>
          <w:lang w:val="lt-LT" w:eastAsia="lt-LT"/>
        </w:rPr>
        <w:t>s Visuotiniam naujagimių tikrinimui ir retų</w:t>
      </w:r>
      <w:r w:rsidR="004A13B9" w:rsidRPr="00862AC7">
        <w:rPr>
          <w:rFonts w:eastAsia="TimesNewRomanPS-BoldMT"/>
          <w:bCs/>
          <w:lang w:val="lt-LT" w:eastAsia="lt-LT"/>
        </w:rPr>
        <w:t xml:space="preserve"> </w:t>
      </w:r>
      <w:r w:rsidR="004A13B9" w:rsidRPr="00862AC7">
        <w:rPr>
          <w:rFonts w:eastAsia="TimesNewRomanPS-BoldMT"/>
          <w:bCs/>
          <w:lang w:val="lt-LT" w:eastAsia="lt-LT"/>
        </w:rPr>
        <w:t>ligų</w:t>
      </w:r>
      <w:r w:rsidR="004A13B9" w:rsidRPr="00862AC7">
        <w:rPr>
          <w:rFonts w:eastAsia="TimesNewRomanPS-BoldMT"/>
          <w:bCs/>
          <w:lang w:val="lt-LT" w:eastAsia="lt-LT"/>
        </w:rPr>
        <w:t xml:space="preserve"> </w:t>
      </w:r>
      <w:r w:rsidR="004A13B9" w:rsidRPr="00862AC7">
        <w:rPr>
          <w:rFonts w:eastAsia="TimesNewRomanPS-BoldMT"/>
          <w:bCs/>
          <w:lang w:val="lt-LT" w:eastAsia="lt-LT"/>
        </w:rPr>
        <w:t>gydymo kontrolei</w:t>
      </w:r>
      <w:r w:rsidR="004A13B9" w:rsidRPr="00862AC7">
        <w:rPr>
          <w:lang w:val="lt-LT"/>
        </w:rPr>
        <w:t xml:space="preserve"> </w:t>
      </w:r>
      <w:r w:rsidR="001465FF" w:rsidRPr="00862AC7">
        <w:rPr>
          <w:lang w:val="lt-LT"/>
        </w:rPr>
        <w:t>(toliau - prekės)</w:t>
      </w:r>
      <w:r w:rsidR="004A13B9" w:rsidRPr="00862AC7">
        <w:rPr>
          <w:lang w:val="lt-LT"/>
        </w:rPr>
        <w:t>.</w:t>
      </w:r>
    </w:p>
    <w:p w14:paraId="00F29AC9" w14:textId="77777777" w:rsidR="006E5210" w:rsidRPr="00862AC7" w:rsidRDefault="004D35E3">
      <w:pPr>
        <w:pStyle w:val="Body2"/>
        <w:rPr>
          <w:rFonts w:cs="Times New Roman"/>
          <w:color w:val="auto"/>
          <w:sz w:val="24"/>
          <w:szCs w:val="24"/>
          <w:lang w:val="lt-LT"/>
        </w:rPr>
      </w:pPr>
      <w:r w:rsidRPr="00862AC7">
        <w:rPr>
          <w:rFonts w:cs="Times New Roman"/>
          <w:color w:val="auto"/>
          <w:sz w:val="24"/>
          <w:szCs w:val="24"/>
          <w:lang w:val="lt-LT"/>
        </w:rPr>
        <w:tab/>
      </w:r>
      <w:r w:rsidR="000751F5" w:rsidRPr="00862AC7">
        <w:rPr>
          <w:rFonts w:cs="Times New Roman"/>
          <w:color w:val="auto"/>
          <w:sz w:val="24"/>
          <w:szCs w:val="24"/>
          <w:lang w:val="lt-LT"/>
        </w:rPr>
        <w:t>2. PO vykdo tarptautinį pirkimą atviro konkurso būdu.</w:t>
      </w:r>
    </w:p>
    <w:p w14:paraId="7628C3AB" w14:textId="77777777" w:rsidR="009C5D91" w:rsidRPr="00862AC7" w:rsidRDefault="004D35E3">
      <w:pPr>
        <w:pStyle w:val="Body2"/>
        <w:rPr>
          <w:rFonts w:cs="Times New Roman"/>
          <w:color w:val="auto"/>
          <w:sz w:val="24"/>
          <w:szCs w:val="24"/>
          <w:lang w:val="lt-LT"/>
        </w:rPr>
      </w:pPr>
      <w:r w:rsidRPr="00862AC7">
        <w:rPr>
          <w:rFonts w:cs="Times New Roman"/>
          <w:color w:val="auto"/>
          <w:sz w:val="24"/>
          <w:szCs w:val="24"/>
          <w:lang w:val="lt-LT"/>
        </w:rPr>
        <w:tab/>
      </w:r>
      <w:r w:rsidR="007D4B46" w:rsidRPr="00862AC7">
        <w:rPr>
          <w:rFonts w:cs="Times New Roman"/>
          <w:color w:val="auto"/>
          <w:sz w:val="24"/>
          <w:szCs w:val="24"/>
          <w:lang w:val="lt-LT"/>
        </w:rPr>
        <w:t>3</w:t>
      </w:r>
      <w:r w:rsidRPr="00862AC7">
        <w:rPr>
          <w:rFonts w:cs="Times New Roman"/>
          <w:color w:val="auto"/>
          <w:sz w:val="24"/>
          <w:szCs w:val="24"/>
          <w:lang w:val="lt-LT"/>
        </w:rPr>
        <w:t xml:space="preserve">. </w:t>
      </w:r>
      <w:r w:rsidR="007D4B46" w:rsidRPr="00862AC7">
        <w:rPr>
          <w:rFonts w:cs="Times New Roman"/>
          <w:color w:val="auto"/>
          <w:sz w:val="24"/>
          <w:szCs w:val="24"/>
          <w:lang w:val="lt-LT"/>
        </w:rPr>
        <w:t>I</w:t>
      </w:r>
      <w:r w:rsidRPr="00862AC7">
        <w:rPr>
          <w:rFonts w:cs="Times New Roman"/>
          <w:color w:val="auto"/>
          <w:sz w:val="24"/>
          <w:szCs w:val="24"/>
          <w:lang w:val="lt-LT"/>
        </w:rPr>
        <w:t>šankstinis skelbimas apie pirkimą</w:t>
      </w:r>
      <w:r w:rsidR="007D4B46" w:rsidRPr="00862AC7">
        <w:rPr>
          <w:rFonts w:cs="Times New Roman"/>
          <w:color w:val="auto"/>
          <w:sz w:val="24"/>
          <w:szCs w:val="24"/>
          <w:lang w:val="lt-LT"/>
        </w:rPr>
        <w:t xml:space="preserve"> nebuvo paskelbtas.</w:t>
      </w:r>
      <w:r w:rsidR="00B61368" w:rsidRPr="00862AC7">
        <w:rPr>
          <w:rFonts w:cs="Times New Roman"/>
          <w:color w:val="auto"/>
          <w:sz w:val="24"/>
          <w:szCs w:val="24"/>
          <w:lang w:val="lt-LT"/>
        </w:rPr>
        <w:tab/>
      </w:r>
    </w:p>
    <w:p w14:paraId="786AED18" w14:textId="77777777" w:rsidR="004A13B9" w:rsidRPr="00862AC7" w:rsidRDefault="004D35E3" w:rsidP="004A13B9">
      <w:pPr>
        <w:pStyle w:val="Body2"/>
        <w:spacing w:after="0"/>
        <w:ind w:firstLine="284"/>
        <w:rPr>
          <w:rFonts w:cs="Times New Roman"/>
          <w:color w:val="auto"/>
          <w:sz w:val="24"/>
          <w:szCs w:val="24"/>
          <w:lang w:val="lt-LT"/>
        </w:rPr>
      </w:pPr>
      <w:r w:rsidRPr="00862AC7">
        <w:rPr>
          <w:rFonts w:cs="Times New Roman"/>
          <w:color w:val="auto"/>
          <w:sz w:val="24"/>
          <w:szCs w:val="24"/>
          <w:lang w:val="lt-LT"/>
        </w:rPr>
        <w:tab/>
      </w:r>
      <w:r w:rsidR="007D4B46" w:rsidRPr="00862AC7">
        <w:rPr>
          <w:rFonts w:cs="Times New Roman"/>
          <w:color w:val="auto"/>
          <w:sz w:val="24"/>
          <w:szCs w:val="24"/>
          <w:lang w:val="lt-LT"/>
        </w:rPr>
        <w:t>4</w:t>
      </w:r>
      <w:r w:rsidRPr="00862AC7">
        <w:rPr>
          <w:rFonts w:cs="Times New Roman"/>
          <w:color w:val="auto"/>
          <w:sz w:val="24"/>
          <w:szCs w:val="24"/>
          <w:lang w:val="lt-LT"/>
        </w:rPr>
        <w:t>. Tiesioginį ryšį su tiekėjais įgaliotas palaikyti perkančiosios organizacijos atstovas</w:t>
      </w:r>
      <w:r w:rsidR="009E5CA5" w:rsidRPr="00862AC7">
        <w:rPr>
          <w:rFonts w:cs="Times New Roman"/>
          <w:color w:val="auto"/>
          <w:sz w:val="24"/>
          <w:szCs w:val="24"/>
          <w:lang w:val="lt-LT"/>
        </w:rPr>
        <w:t>: Rūta  Jokimčienė, vyri</w:t>
      </w:r>
      <w:r w:rsidR="00A63B02" w:rsidRPr="00862AC7">
        <w:rPr>
          <w:rFonts w:cs="Times New Roman"/>
          <w:color w:val="auto"/>
          <w:sz w:val="24"/>
          <w:szCs w:val="24"/>
          <w:lang w:val="lt-LT"/>
        </w:rPr>
        <w:t>ausioji</w:t>
      </w:r>
      <w:r w:rsidR="009E5CA5" w:rsidRPr="00862AC7">
        <w:rPr>
          <w:rFonts w:cs="Times New Roman"/>
          <w:color w:val="auto"/>
          <w:sz w:val="24"/>
          <w:szCs w:val="24"/>
          <w:lang w:val="lt-LT"/>
        </w:rPr>
        <w:t xml:space="preserve"> viešųjų pirkimų specialistė, tel. +370</w:t>
      </w:r>
      <w:r w:rsidR="00C20AD3" w:rsidRPr="00862AC7">
        <w:rPr>
          <w:rFonts w:cs="Times New Roman"/>
          <w:color w:val="auto"/>
          <w:sz w:val="24"/>
          <w:szCs w:val="24"/>
          <w:lang w:val="lt-LT"/>
        </w:rPr>
        <w:t> </w:t>
      </w:r>
      <w:r w:rsidR="009E5CA5" w:rsidRPr="00862AC7">
        <w:rPr>
          <w:rFonts w:cs="Times New Roman"/>
          <w:color w:val="auto"/>
          <w:sz w:val="24"/>
          <w:szCs w:val="24"/>
          <w:lang w:val="lt-LT"/>
        </w:rPr>
        <w:t>52365105, el.</w:t>
      </w:r>
      <w:r w:rsidR="00C20AD3" w:rsidRPr="00862AC7">
        <w:rPr>
          <w:rFonts w:cs="Times New Roman"/>
          <w:color w:val="auto"/>
          <w:sz w:val="24"/>
          <w:szCs w:val="24"/>
          <w:lang w:val="lt-LT"/>
        </w:rPr>
        <w:t> </w:t>
      </w:r>
      <w:r w:rsidR="009E5CA5" w:rsidRPr="00862AC7">
        <w:rPr>
          <w:rFonts w:cs="Times New Roman"/>
          <w:color w:val="auto"/>
          <w:sz w:val="24"/>
          <w:szCs w:val="24"/>
          <w:lang w:val="lt-LT"/>
        </w:rPr>
        <w:t>p.</w:t>
      </w:r>
      <w:r w:rsidR="00F03294" w:rsidRPr="00862AC7">
        <w:rPr>
          <w:rFonts w:cs="Times New Roman"/>
          <w:color w:val="auto"/>
          <w:sz w:val="24"/>
          <w:szCs w:val="24"/>
          <w:lang w:val="lt-LT"/>
        </w:rPr>
        <w:t xml:space="preserve"> </w:t>
      </w:r>
      <w:hyperlink r:id="rId7" w:history="1">
        <w:r w:rsidR="00F03294" w:rsidRPr="00862AC7">
          <w:rPr>
            <w:rStyle w:val="Hyperlink"/>
            <w:rFonts w:cs="Times New Roman"/>
            <w:color w:val="0070C0"/>
            <w:sz w:val="24"/>
            <w:szCs w:val="24"/>
            <w:lang w:val="lt-LT"/>
          </w:rPr>
          <w:t>ruta.jokimciene@santa.lt</w:t>
        </w:r>
      </w:hyperlink>
      <w:hyperlink r:id="rId8" w:history="1"/>
      <w:r w:rsidR="00996A71" w:rsidRPr="00862AC7">
        <w:rPr>
          <w:rFonts w:cs="Times New Roman"/>
          <w:color w:val="auto"/>
          <w:sz w:val="24"/>
          <w:szCs w:val="24"/>
          <w:lang w:val="lt-LT"/>
        </w:rPr>
        <w:t xml:space="preserve"> </w:t>
      </w:r>
      <w:r w:rsidR="009E5CA5" w:rsidRPr="00862AC7">
        <w:rPr>
          <w:rFonts w:cs="Times New Roman"/>
          <w:color w:val="auto"/>
          <w:sz w:val="24"/>
          <w:szCs w:val="24"/>
          <w:lang w:val="lt-LT"/>
        </w:rPr>
        <w:t xml:space="preserve">, Santariškių g. </w:t>
      </w:r>
      <w:r w:rsidR="00F03294" w:rsidRPr="00862AC7">
        <w:rPr>
          <w:rFonts w:cs="Times New Roman"/>
          <w:color w:val="auto"/>
          <w:sz w:val="24"/>
          <w:szCs w:val="24"/>
          <w:lang w:val="lt-LT"/>
        </w:rPr>
        <w:t>4,</w:t>
      </w:r>
      <w:r w:rsidR="009E5CA5" w:rsidRPr="00862AC7">
        <w:rPr>
          <w:rFonts w:cs="Times New Roman"/>
          <w:color w:val="auto"/>
          <w:sz w:val="24"/>
          <w:szCs w:val="24"/>
          <w:lang w:val="lt-LT"/>
        </w:rPr>
        <w:t xml:space="preserve"> L</w:t>
      </w:r>
      <w:r w:rsidR="00BF6305" w:rsidRPr="00862AC7">
        <w:rPr>
          <w:rFonts w:cs="Times New Roman"/>
          <w:color w:val="auto"/>
          <w:sz w:val="24"/>
          <w:szCs w:val="24"/>
          <w:lang w:val="lt-LT"/>
        </w:rPr>
        <w:t>T-</w:t>
      </w:r>
      <w:r w:rsidR="009E5CA5" w:rsidRPr="00862AC7">
        <w:rPr>
          <w:rFonts w:cs="Times New Roman"/>
          <w:color w:val="auto"/>
          <w:sz w:val="24"/>
          <w:szCs w:val="24"/>
          <w:lang w:val="lt-LT"/>
        </w:rPr>
        <w:t>08</w:t>
      </w:r>
      <w:r w:rsidR="006E5210" w:rsidRPr="00862AC7">
        <w:rPr>
          <w:rFonts w:cs="Times New Roman"/>
          <w:color w:val="auto"/>
          <w:sz w:val="24"/>
          <w:szCs w:val="24"/>
          <w:lang w:val="lt-LT"/>
        </w:rPr>
        <w:t>406</w:t>
      </w:r>
      <w:r w:rsidR="009E5CA5" w:rsidRPr="00862AC7">
        <w:rPr>
          <w:rFonts w:cs="Times New Roman"/>
          <w:color w:val="auto"/>
          <w:sz w:val="24"/>
          <w:szCs w:val="24"/>
          <w:lang w:val="lt-LT"/>
        </w:rPr>
        <w:t xml:space="preserve"> Vilnius.</w:t>
      </w:r>
    </w:p>
    <w:p w14:paraId="0F76B89B" w14:textId="77777777" w:rsidR="004A13B9" w:rsidRPr="00862AC7" w:rsidRDefault="007D4B46" w:rsidP="004A13B9">
      <w:pPr>
        <w:pStyle w:val="Body2"/>
        <w:spacing w:after="0"/>
        <w:ind w:firstLine="720"/>
        <w:rPr>
          <w:rFonts w:cs="Times New Roman"/>
          <w:color w:val="auto"/>
          <w:sz w:val="24"/>
          <w:szCs w:val="24"/>
          <w:lang w:val="lt-LT"/>
        </w:rPr>
      </w:pPr>
      <w:r w:rsidRPr="00862AC7">
        <w:rPr>
          <w:rFonts w:cs="Times New Roman"/>
          <w:color w:val="auto"/>
          <w:sz w:val="24"/>
          <w:szCs w:val="24"/>
          <w:lang w:val="lt-LT"/>
        </w:rPr>
        <w:t>5.</w:t>
      </w:r>
      <w:r w:rsidR="004D35E3" w:rsidRPr="00862AC7">
        <w:rPr>
          <w:rFonts w:cs="Times New Roman"/>
          <w:color w:val="auto"/>
          <w:sz w:val="24"/>
          <w:szCs w:val="24"/>
          <w:lang w:val="lt-LT"/>
        </w:rPr>
        <w:t> </w:t>
      </w:r>
      <w:r w:rsidR="00E87DAD" w:rsidRPr="00862AC7">
        <w:rPr>
          <w:rFonts w:cs="Times New Roman"/>
          <w:color w:val="auto"/>
          <w:sz w:val="24"/>
          <w:szCs w:val="24"/>
          <w:lang w:val="lt-LT"/>
        </w:rPr>
        <w:t xml:space="preserve">Pirkimo objektas </w:t>
      </w:r>
      <w:r w:rsidR="004A13B9" w:rsidRPr="00862AC7">
        <w:rPr>
          <w:rFonts w:cs="Times New Roman"/>
          <w:color w:val="auto"/>
          <w:sz w:val="24"/>
          <w:szCs w:val="24"/>
          <w:lang w:val="lt-LT"/>
        </w:rPr>
        <w:t xml:space="preserve">yra </w:t>
      </w:r>
      <w:r w:rsidR="004A13B9" w:rsidRPr="00862AC7">
        <w:rPr>
          <w:rFonts w:eastAsia="TimesNewRomanPS-BoldMT" w:cs="Times New Roman"/>
          <w:bCs/>
          <w:sz w:val="24"/>
          <w:szCs w:val="24"/>
          <w:lang w:val="lt-LT"/>
        </w:rPr>
        <w:t>r</w:t>
      </w:r>
      <w:r w:rsidR="004A13B9" w:rsidRPr="00862AC7">
        <w:rPr>
          <w:rFonts w:eastAsia="TimesNewRomanPS-BoldMT" w:cs="Times New Roman"/>
          <w:bCs/>
          <w:sz w:val="24"/>
          <w:szCs w:val="24"/>
          <w:lang w:val="lt-LT"/>
        </w:rPr>
        <w:t>eagent</w:t>
      </w:r>
      <w:r w:rsidR="004A13B9" w:rsidRPr="00862AC7">
        <w:rPr>
          <w:rFonts w:eastAsia="TimesNewRomanPS-BoldMT"/>
          <w:bCs/>
          <w:sz w:val="24"/>
          <w:szCs w:val="24"/>
          <w:lang w:val="lt-LT"/>
        </w:rPr>
        <w:t>ai</w:t>
      </w:r>
      <w:r w:rsidR="004A13B9" w:rsidRPr="00862AC7">
        <w:rPr>
          <w:rFonts w:eastAsia="TimesNewRomanPS-BoldMT" w:cs="Times New Roman"/>
          <w:bCs/>
          <w:sz w:val="24"/>
          <w:szCs w:val="24"/>
          <w:lang w:val="lt-LT"/>
        </w:rPr>
        <w:t xml:space="preserve"> ir pagalbin</w:t>
      </w:r>
      <w:r w:rsidR="004A13B9" w:rsidRPr="00862AC7">
        <w:rPr>
          <w:rFonts w:eastAsia="TimesNewRomanPS-BoldMT"/>
          <w:bCs/>
          <w:sz w:val="24"/>
          <w:szCs w:val="24"/>
          <w:lang w:val="lt-LT"/>
        </w:rPr>
        <w:t>ės</w:t>
      </w:r>
      <w:r w:rsidR="004A13B9" w:rsidRPr="00862AC7">
        <w:rPr>
          <w:rFonts w:eastAsia="TimesNewRomanPS-BoldMT" w:cs="Times New Roman"/>
          <w:bCs/>
          <w:sz w:val="24"/>
          <w:szCs w:val="24"/>
          <w:lang w:val="lt-LT"/>
        </w:rPr>
        <w:t xml:space="preserve"> priemon</w:t>
      </w:r>
      <w:r w:rsidR="004A13B9" w:rsidRPr="00862AC7">
        <w:rPr>
          <w:rFonts w:eastAsia="TimesNewRomanPS-BoldMT"/>
          <w:bCs/>
          <w:sz w:val="24"/>
          <w:szCs w:val="24"/>
          <w:lang w:val="lt-LT"/>
        </w:rPr>
        <w:t>ės</w:t>
      </w:r>
      <w:r w:rsidR="004A13B9" w:rsidRPr="00862AC7">
        <w:rPr>
          <w:rFonts w:eastAsia="TimesNewRomanPS-BoldMT" w:cs="Times New Roman"/>
          <w:bCs/>
          <w:sz w:val="24"/>
          <w:szCs w:val="24"/>
          <w:lang w:val="lt-LT"/>
        </w:rPr>
        <w:t xml:space="preserve"> Visuotiniam naujagimių tikrinimui ir retų ligų</w:t>
      </w:r>
      <w:r w:rsidR="004A13B9" w:rsidRPr="00862AC7">
        <w:rPr>
          <w:rFonts w:eastAsia="TimesNewRomanPS-BoldMT" w:cs="Times New Roman"/>
          <w:bCs/>
          <w:sz w:val="24"/>
          <w:szCs w:val="24"/>
          <w:lang w:val="lt-LT"/>
        </w:rPr>
        <w:t xml:space="preserve"> </w:t>
      </w:r>
      <w:r w:rsidR="004A13B9" w:rsidRPr="00862AC7">
        <w:rPr>
          <w:rFonts w:eastAsia="TimesNewRomanPS-BoldMT" w:cs="Times New Roman"/>
          <w:bCs/>
          <w:sz w:val="24"/>
          <w:szCs w:val="24"/>
          <w:lang w:val="lt-LT"/>
        </w:rPr>
        <w:t>gydymo kontrolei</w:t>
      </w:r>
      <w:r w:rsidR="004A13B9" w:rsidRPr="00862AC7">
        <w:rPr>
          <w:rFonts w:eastAsia="TimesNewRomanPS-BoldMT" w:cs="Times New Roman"/>
          <w:bCs/>
          <w:sz w:val="24"/>
          <w:szCs w:val="24"/>
          <w:lang w:val="lt-LT"/>
        </w:rPr>
        <w:t>.</w:t>
      </w:r>
    </w:p>
    <w:p w14:paraId="4C7D7E81" w14:textId="1B85B348" w:rsidR="001B50EA" w:rsidRPr="00862AC7" w:rsidRDefault="001B50EA" w:rsidP="001B50EA">
      <w:pPr>
        <w:pStyle w:val="NormalWeb"/>
        <w:shd w:val="clear" w:color="auto" w:fill="FFFFFF"/>
        <w:spacing w:before="0" w:beforeAutospacing="0" w:after="0" w:afterAutospacing="0"/>
        <w:ind w:firstLine="720"/>
        <w:jc w:val="both"/>
        <w:rPr>
          <w:rFonts w:eastAsia="Arial Unicode MS"/>
          <w:bdr w:val="nil"/>
        </w:rPr>
      </w:pPr>
      <w:r w:rsidRPr="00862AC7">
        <w:t xml:space="preserve">6. Pirkimas skaidomas į </w:t>
      </w:r>
      <w:r w:rsidRPr="00862AC7">
        <w:t>9</w:t>
      </w:r>
      <w:r w:rsidRPr="00862AC7">
        <w:t xml:space="preserve"> dali</w:t>
      </w:r>
      <w:r w:rsidRPr="00862AC7">
        <w:t>s</w:t>
      </w:r>
      <w:r w:rsidRPr="00862AC7">
        <w:t>.</w:t>
      </w:r>
    </w:p>
    <w:p w14:paraId="5B220E4C" w14:textId="6A78B17D" w:rsidR="00E60F36" w:rsidRPr="00862AC7" w:rsidRDefault="00096F2E" w:rsidP="00E60F36">
      <w:pPr>
        <w:pStyle w:val="Body2"/>
        <w:ind w:firstLine="720"/>
        <w:rPr>
          <w:color w:val="000000" w:themeColor="text1"/>
          <w:sz w:val="24"/>
          <w:szCs w:val="24"/>
          <w:lang w:val="lt-LT"/>
        </w:rPr>
      </w:pPr>
      <w:r w:rsidRPr="00862AC7">
        <w:rPr>
          <w:rFonts w:cs="Times New Roman"/>
          <w:color w:val="auto"/>
          <w:sz w:val="24"/>
          <w:szCs w:val="24"/>
          <w:lang w:val="lt-LT"/>
        </w:rPr>
        <w:t>7. Reikalavimai pirkimo objektui nurodyti SPS 1 priede „Techninė specifikacija“ ir SPS 2 priede „Viešojo pirkimo sutarties projektas“.</w:t>
      </w:r>
    </w:p>
    <w:p w14:paraId="6188D209" w14:textId="6A9E8614" w:rsidR="00096F2E" w:rsidRPr="00862AC7" w:rsidRDefault="00B00ADE" w:rsidP="00096F2E">
      <w:pPr>
        <w:pStyle w:val="Body2"/>
        <w:spacing w:after="0"/>
        <w:ind w:firstLine="720"/>
        <w:rPr>
          <w:rFonts w:eastAsia="Times New Roman" w:cs="Times New Roman"/>
          <w:color w:val="auto"/>
          <w:sz w:val="24"/>
          <w:szCs w:val="24"/>
          <w:bdr w:val="none" w:sz="0" w:space="0" w:color="auto"/>
          <w:lang w:val="lt-LT"/>
        </w:rPr>
      </w:pPr>
      <w:r w:rsidRPr="00862AC7">
        <w:rPr>
          <w:rFonts w:cs="Times New Roman"/>
          <w:color w:val="auto"/>
          <w:sz w:val="24"/>
          <w:szCs w:val="24"/>
          <w:lang w:val="lt-LT"/>
        </w:rPr>
        <w:t xml:space="preserve">8. </w:t>
      </w:r>
      <w:r w:rsidR="004D35E3" w:rsidRPr="00862AC7">
        <w:rPr>
          <w:rFonts w:cs="Times New Roman"/>
          <w:color w:val="auto"/>
          <w:sz w:val="24"/>
          <w:szCs w:val="24"/>
          <w:lang w:val="lt-LT"/>
        </w:rPr>
        <w:t>Tiekėjo įsipareigojimų įvykdymo viet</w:t>
      </w:r>
      <w:r w:rsidR="000B28DC" w:rsidRPr="00862AC7">
        <w:rPr>
          <w:rFonts w:cs="Times New Roman"/>
          <w:color w:val="auto"/>
          <w:sz w:val="24"/>
          <w:szCs w:val="24"/>
          <w:lang w:val="lt-LT"/>
        </w:rPr>
        <w:t>a</w:t>
      </w:r>
      <w:r w:rsidR="0088699A" w:rsidRPr="00862AC7">
        <w:rPr>
          <w:rFonts w:cs="Times New Roman"/>
          <w:color w:val="auto"/>
          <w:sz w:val="24"/>
          <w:szCs w:val="24"/>
          <w:lang w:val="lt-LT"/>
        </w:rPr>
        <w:t>:</w:t>
      </w:r>
      <w:r w:rsidR="005D709D" w:rsidRPr="00862AC7">
        <w:rPr>
          <w:rFonts w:cs="Times New Roman"/>
          <w:color w:val="auto"/>
          <w:sz w:val="24"/>
          <w:szCs w:val="24"/>
          <w:lang w:val="lt-LT"/>
        </w:rPr>
        <w:t xml:space="preserve"> </w:t>
      </w:r>
      <w:r w:rsidR="00096F2E" w:rsidRPr="00862AC7">
        <w:rPr>
          <w:rFonts w:eastAsia="Times New Roman" w:cs="Times New Roman"/>
          <w:color w:val="auto"/>
          <w:sz w:val="24"/>
          <w:szCs w:val="24"/>
          <w:bdr w:val="none" w:sz="0" w:space="0" w:color="auto"/>
          <w:lang w:val="lt-LT"/>
        </w:rPr>
        <w:t>VšĮ Vilniaus universiteto</w:t>
      </w:r>
      <w:r w:rsidR="00441429" w:rsidRPr="00862AC7">
        <w:rPr>
          <w:rFonts w:eastAsia="Times New Roman" w:cs="Times New Roman"/>
          <w:color w:val="auto"/>
          <w:sz w:val="24"/>
          <w:szCs w:val="24"/>
          <w:bdr w:val="none" w:sz="0" w:space="0" w:color="auto"/>
          <w:lang w:val="lt-LT"/>
        </w:rPr>
        <w:t xml:space="preserve"> ligoninė</w:t>
      </w:r>
      <w:r w:rsidR="00096F2E" w:rsidRPr="00862AC7">
        <w:rPr>
          <w:rFonts w:eastAsia="Times New Roman" w:cs="Times New Roman"/>
          <w:color w:val="auto"/>
          <w:sz w:val="24"/>
          <w:szCs w:val="24"/>
          <w:bdr w:val="none" w:sz="0" w:space="0" w:color="auto"/>
          <w:lang w:val="lt-LT"/>
        </w:rPr>
        <w:t xml:space="preserve"> Santaros klinikos, Santariškių g. </w:t>
      </w:r>
      <w:r w:rsidR="00A05946" w:rsidRPr="00862AC7">
        <w:rPr>
          <w:rFonts w:eastAsia="Times New Roman" w:cs="Times New Roman"/>
          <w:color w:val="auto"/>
          <w:sz w:val="24"/>
          <w:szCs w:val="24"/>
          <w:bdr w:val="none" w:sz="0" w:space="0" w:color="auto"/>
          <w:lang w:val="lt-LT"/>
        </w:rPr>
        <w:t>2</w:t>
      </w:r>
      <w:r w:rsidR="00096F2E" w:rsidRPr="00862AC7">
        <w:rPr>
          <w:rFonts w:eastAsia="Times New Roman" w:cs="Times New Roman"/>
          <w:color w:val="auto"/>
          <w:sz w:val="24"/>
          <w:szCs w:val="24"/>
          <w:bdr w:val="none" w:sz="0" w:space="0" w:color="auto"/>
          <w:lang w:val="lt-LT"/>
        </w:rPr>
        <w:t xml:space="preserve">, </w:t>
      </w:r>
      <w:r w:rsidR="00F03294" w:rsidRPr="00862AC7">
        <w:rPr>
          <w:rFonts w:cs="Times New Roman"/>
          <w:color w:val="auto"/>
          <w:sz w:val="24"/>
          <w:szCs w:val="24"/>
          <w:lang w:val="lt-LT"/>
        </w:rPr>
        <w:t xml:space="preserve">LT-08406 </w:t>
      </w:r>
      <w:r w:rsidR="00096F2E" w:rsidRPr="00862AC7">
        <w:rPr>
          <w:rFonts w:eastAsia="Times New Roman" w:cs="Times New Roman"/>
          <w:color w:val="auto"/>
          <w:sz w:val="24"/>
          <w:szCs w:val="24"/>
          <w:bdr w:val="none" w:sz="0" w:space="0" w:color="auto"/>
          <w:lang w:val="lt-LT"/>
        </w:rPr>
        <w:t>Vilnius.</w:t>
      </w:r>
    </w:p>
    <w:p w14:paraId="58EE8D24" w14:textId="77777777" w:rsidR="009C5D91" w:rsidRPr="00862AC7" w:rsidRDefault="00B00ADE" w:rsidP="00643ED7">
      <w:pPr>
        <w:pStyle w:val="Body2"/>
        <w:spacing w:after="0"/>
        <w:ind w:firstLine="720"/>
        <w:rPr>
          <w:rFonts w:cs="Times New Roman"/>
          <w:color w:val="auto"/>
          <w:sz w:val="24"/>
          <w:szCs w:val="24"/>
          <w:lang w:val="lt-LT"/>
        </w:rPr>
      </w:pPr>
      <w:r w:rsidRPr="00862AC7">
        <w:rPr>
          <w:rFonts w:cs="Times New Roman"/>
          <w:color w:val="auto"/>
          <w:sz w:val="24"/>
          <w:szCs w:val="24"/>
          <w:lang w:val="lt-LT"/>
        </w:rPr>
        <w:t>9.</w:t>
      </w:r>
      <w:r w:rsidR="004D35E3" w:rsidRPr="00862AC7">
        <w:rPr>
          <w:rFonts w:cs="Times New Roman"/>
          <w:color w:val="auto"/>
          <w:sz w:val="24"/>
          <w:szCs w:val="24"/>
          <w:lang w:val="lt-LT"/>
        </w:rPr>
        <w:t xml:space="preserve"> EBVPD pildomas</w:t>
      </w:r>
      <w:r w:rsidR="00FF707A" w:rsidRPr="00862AC7">
        <w:rPr>
          <w:rFonts w:cs="Times New Roman"/>
          <w:color w:val="auto"/>
          <w:sz w:val="24"/>
          <w:szCs w:val="24"/>
          <w:lang w:val="lt-LT"/>
        </w:rPr>
        <w:t xml:space="preserve"> </w:t>
      </w:r>
      <w:r w:rsidR="00E87DAD" w:rsidRPr="00862AC7">
        <w:rPr>
          <w:rFonts w:cs="Times New Roman"/>
          <w:color w:val="auto"/>
          <w:sz w:val="24"/>
          <w:szCs w:val="24"/>
          <w:lang w:val="lt-LT"/>
        </w:rPr>
        <w:t>pagal SPS</w:t>
      </w:r>
      <w:r w:rsidR="004D35E3" w:rsidRPr="00862AC7">
        <w:rPr>
          <w:rFonts w:cs="Times New Roman"/>
          <w:color w:val="auto"/>
          <w:sz w:val="24"/>
          <w:szCs w:val="24"/>
          <w:lang w:val="lt-LT"/>
        </w:rPr>
        <w:t xml:space="preserve"> </w:t>
      </w:r>
      <w:r w:rsidR="00A71EB8" w:rsidRPr="00862AC7">
        <w:rPr>
          <w:rFonts w:cs="Times New Roman"/>
          <w:color w:val="auto"/>
          <w:sz w:val="24"/>
          <w:szCs w:val="24"/>
          <w:lang w:val="lt-LT"/>
        </w:rPr>
        <w:t>3 priede pateiktą failą/šabloną</w:t>
      </w:r>
      <w:r w:rsidRPr="00862AC7">
        <w:rPr>
          <w:rFonts w:cs="Times New Roman"/>
          <w:color w:val="auto"/>
          <w:sz w:val="24"/>
          <w:szCs w:val="24"/>
          <w:lang w:val="lt-LT"/>
        </w:rPr>
        <w:t>.</w:t>
      </w:r>
    </w:p>
    <w:p w14:paraId="52A9912B" w14:textId="77777777" w:rsidR="00BD5904" w:rsidRPr="00862AC7" w:rsidRDefault="004D35E3" w:rsidP="00BD5904">
      <w:pPr>
        <w:pStyle w:val="Body2"/>
        <w:rPr>
          <w:rFonts w:cs="Times New Roman"/>
          <w:color w:val="auto"/>
          <w:sz w:val="24"/>
          <w:szCs w:val="24"/>
          <w:lang w:val="lt-LT"/>
        </w:rPr>
      </w:pPr>
      <w:r w:rsidRPr="00862AC7">
        <w:rPr>
          <w:rFonts w:cs="Times New Roman"/>
          <w:color w:val="auto"/>
          <w:sz w:val="24"/>
          <w:szCs w:val="24"/>
          <w:lang w:val="lt-LT"/>
        </w:rPr>
        <w:tab/>
      </w:r>
      <w:r w:rsidR="00B00ADE" w:rsidRPr="00862AC7">
        <w:rPr>
          <w:rFonts w:cs="Times New Roman"/>
          <w:color w:val="auto"/>
          <w:sz w:val="24"/>
          <w:szCs w:val="24"/>
          <w:lang w:val="lt-LT"/>
        </w:rPr>
        <w:t xml:space="preserve">10. </w:t>
      </w:r>
      <w:r w:rsidR="00BD5904" w:rsidRPr="00862AC7">
        <w:rPr>
          <w:rFonts w:cs="Times New Roman"/>
          <w:color w:val="auto"/>
          <w:sz w:val="24"/>
          <w:szCs w:val="24"/>
          <w:lang w:val="lt-LT"/>
        </w:rPr>
        <w:t>Tiekėjo pašalinimo pagrindai ir jų nebuvimą patvirtinantys dokumentai nurodyti BPS 3.10. p.</w:t>
      </w:r>
    </w:p>
    <w:p w14:paraId="4E32F876" w14:textId="5B0237E1" w:rsidR="001D3706" w:rsidRPr="00862AC7" w:rsidRDefault="004D35E3" w:rsidP="002F5441">
      <w:pPr>
        <w:pStyle w:val="Body2"/>
        <w:rPr>
          <w:rFonts w:eastAsia="Times New Roman" w:cs="Times New Roman"/>
          <w:color w:val="auto"/>
          <w:sz w:val="24"/>
          <w:szCs w:val="24"/>
          <w:bdr w:val="none" w:sz="0" w:space="0" w:color="auto"/>
          <w:lang w:val="lt-LT"/>
        </w:rPr>
      </w:pPr>
      <w:r w:rsidRPr="00862AC7">
        <w:rPr>
          <w:rFonts w:eastAsia="Times New Roman" w:cs="Times New Roman"/>
          <w:color w:val="auto"/>
          <w:sz w:val="24"/>
          <w:szCs w:val="24"/>
          <w:bdr w:val="none" w:sz="0" w:space="0" w:color="auto"/>
          <w:lang w:val="lt-LT"/>
        </w:rPr>
        <w:tab/>
      </w:r>
      <w:r w:rsidR="001D3706" w:rsidRPr="00862AC7">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r w:rsidR="00F03294" w:rsidRPr="00862AC7">
        <w:rPr>
          <w:rFonts w:eastAsia="Times New Roman" w:cs="Times New Roman"/>
          <w:color w:val="auto"/>
          <w:sz w:val="24"/>
          <w:szCs w:val="24"/>
          <w:bdr w:val="none" w:sz="0" w:space="0" w:color="auto"/>
          <w:lang w:val="lt-LT"/>
        </w:rPr>
        <w:t xml:space="preserve"> </w:t>
      </w:r>
      <w:r w:rsidR="00F03294" w:rsidRPr="00862AC7">
        <w:rPr>
          <w:rFonts w:cs="Times New Roman"/>
          <w:color w:val="000000" w:themeColor="text1"/>
          <w:sz w:val="24"/>
          <w:szCs w:val="24"/>
          <w:lang w:val="lt-LT"/>
        </w:rPr>
        <w:t>nereikalaujama.</w:t>
      </w:r>
    </w:p>
    <w:p w14:paraId="1472988B" w14:textId="77777777" w:rsidR="009C5D91" w:rsidRPr="00862AC7" w:rsidRDefault="00C26E93" w:rsidP="001D3706">
      <w:pPr>
        <w:pStyle w:val="Body2"/>
        <w:rPr>
          <w:rFonts w:eastAsia="Times New Roman" w:cs="Times New Roman"/>
          <w:color w:val="auto"/>
          <w:sz w:val="24"/>
          <w:szCs w:val="24"/>
          <w:bdr w:val="none" w:sz="0" w:space="0" w:color="auto"/>
          <w:lang w:val="lt-LT"/>
        </w:rPr>
      </w:pPr>
      <w:r w:rsidRPr="00862AC7">
        <w:rPr>
          <w:rFonts w:eastAsia="Times New Roman" w:cs="Times New Roman"/>
          <w:color w:val="auto"/>
          <w:sz w:val="24"/>
          <w:szCs w:val="24"/>
          <w:bdr w:val="none" w:sz="0" w:space="0" w:color="auto"/>
          <w:lang w:val="lt-LT"/>
        </w:rPr>
        <w:tab/>
      </w:r>
      <w:r w:rsidR="002C4556" w:rsidRPr="00862AC7">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862AC7" w:rsidRDefault="004D35E3" w:rsidP="002C4556">
      <w:pPr>
        <w:pStyle w:val="Body2"/>
        <w:rPr>
          <w:rFonts w:eastAsia="Times New Roman" w:cs="Times New Roman"/>
          <w:color w:val="auto"/>
          <w:sz w:val="24"/>
          <w:szCs w:val="24"/>
          <w:bdr w:val="none" w:sz="0" w:space="0" w:color="auto"/>
          <w:lang w:val="lt-LT"/>
        </w:rPr>
      </w:pPr>
      <w:r w:rsidRPr="00862AC7">
        <w:rPr>
          <w:rFonts w:eastAsia="Times New Roman" w:cs="Times New Roman"/>
          <w:color w:val="auto"/>
          <w:sz w:val="24"/>
          <w:szCs w:val="24"/>
          <w:bdr w:val="none" w:sz="0" w:space="0" w:color="auto"/>
          <w:lang w:val="lt-LT"/>
        </w:rPr>
        <w:tab/>
      </w:r>
      <w:r w:rsidR="002C4556" w:rsidRPr="00862AC7">
        <w:rPr>
          <w:rFonts w:eastAsia="Times New Roman" w:cs="Times New Roman"/>
          <w:color w:val="auto"/>
          <w:sz w:val="24"/>
          <w:szCs w:val="24"/>
          <w:bdr w:val="none" w:sz="0" w:space="0" w:color="auto"/>
          <w:lang w:val="lt-LT"/>
        </w:rPr>
        <w:t>13. Pasiūlymo galiojimo</w:t>
      </w:r>
      <w:r w:rsidR="00EE2673" w:rsidRPr="00862AC7">
        <w:rPr>
          <w:rFonts w:eastAsia="Times New Roman" w:cs="Times New Roman"/>
          <w:color w:val="auto"/>
          <w:sz w:val="24"/>
          <w:szCs w:val="24"/>
          <w:bdr w:val="none" w:sz="0" w:space="0" w:color="auto"/>
          <w:lang w:val="lt-LT"/>
        </w:rPr>
        <w:t xml:space="preserve"> užtikrinimas nereikalaujamas.</w:t>
      </w:r>
    </w:p>
    <w:p w14:paraId="5C63B280" w14:textId="17EEA08F" w:rsidR="001D2034" w:rsidRPr="00862AC7" w:rsidRDefault="002C4556" w:rsidP="001D2034">
      <w:pPr>
        <w:pStyle w:val="Body2"/>
        <w:rPr>
          <w:color w:val="000000" w:themeColor="text1"/>
          <w:sz w:val="24"/>
          <w:szCs w:val="24"/>
          <w:lang w:val="lt-LT"/>
        </w:rPr>
      </w:pPr>
      <w:r w:rsidRPr="00862AC7">
        <w:rPr>
          <w:rFonts w:eastAsia="Times New Roman" w:cs="Times New Roman"/>
          <w:color w:val="auto"/>
          <w:sz w:val="24"/>
          <w:szCs w:val="24"/>
          <w:bdr w:val="none" w:sz="0" w:space="0" w:color="auto"/>
          <w:lang w:val="lt-LT"/>
        </w:rPr>
        <w:tab/>
      </w:r>
      <w:r w:rsidR="00CE008E" w:rsidRPr="00862AC7">
        <w:rPr>
          <w:rFonts w:cs="Times New Roman"/>
          <w:color w:val="000000" w:themeColor="text1"/>
          <w:sz w:val="24"/>
          <w:szCs w:val="24"/>
          <w:lang w:val="lt-LT"/>
        </w:rPr>
        <w:t>14</w:t>
      </w:r>
      <w:r w:rsidR="00CE008E" w:rsidRPr="00862AC7">
        <w:rPr>
          <w:rFonts w:cs="Times New Roman"/>
          <w:color w:val="auto"/>
          <w:sz w:val="24"/>
          <w:szCs w:val="24"/>
          <w:lang w:val="lt-LT"/>
        </w:rPr>
        <w:t xml:space="preserve">. </w:t>
      </w:r>
      <w:r w:rsidR="001D2034" w:rsidRPr="00862AC7">
        <w:rPr>
          <w:color w:val="000000" w:themeColor="text1"/>
          <w:sz w:val="24"/>
          <w:szCs w:val="24"/>
          <w:lang w:val="lt-LT"/>
        </w:rPr>
        <w:t>PO siekdama patikrinti konkretaus tiekėjo prekių atitikimą reikalavimams, gali prašyti Tiekėjo per 10 kalendorinių dienų pateikti prekių pavyzdžius. Pavyzdžiai turi būti pateikiami nemokamai. Nepateikus prekių pavyzdžių, pasiūlymas bus atmetamas.</w:t>
      </w:r>
    </w:p>
    <w:p w14:paraId="53A8A108" w14:textId="69C597F6" w:rsidR="000751F5" w:rsidRPr="00862AC7" w:rsidRDefault="000751F5" w:rsidP="001D2034">
      <w:pPr>
        <w:pStyle w:val="Body2"/>
        <w:ind w:firstLine="720"/>
        <w:rPr>
          <w:rFonts w:cs="Times New Roman"/>
          <w:color w:val="auto"/>
          <w:sz w:val="24"/>
          <w:szCs w:val="24"/>
          <w:lang w:val="lt-LT"/>
        </w:rPr>
      </w:pPr>
      <w:r w:rsidRPr="00862AC7">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862AC7" w:rsidRDefault="000751F5" w:rsidP="000751F5">
      <w:pPr>
        <w:pStyle w:val="Body2"/>
        <w:ind w:firstLine="720"/>
        <w:rPr>
          <w:rFonts w:cs="Times New Roman"/>
          <w:color w:val="auto"/>
          <w:sz w:val="24"/>
          <w:szCs w:val="24"/>
          <w:lang w:val="lt-LT"/>
        </w:rPr>
      </w:pPr>
      <w:r w:rsidRPr="00862AC7">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7F268741" w:rsidR="009C5D91" w:rsidRPr="00862AC7" w:rsidRDefault="004D35E3" w:rsidP="00F03294">
      <w:pPr>
        <w:pStyle w:val="Body2"/>
        <w:rPr>
          <w:rFonts w:cs="Times New Roman"/>
          <w:color w:val="auto"/>
          <w:sz w:val="24"/>
          <w:szCs w:val="24"/>
          <w:lang w:val="lt-LT"/>
        </w:rPr>
      </w:pPr>
      <w:r w:rsidRPr="00862AC7">
        <w:rPr>
          <w:rFonts w:cs="Times New Roman"/>
          <w:color w:val="auto"/>
          <w:sz w:val="24"/>
          <w:szCs w:val="24"/>
          <w:lang w:val="lt-LT"/>
        </w:rPr>
        <w:tab/>
      </w:r>
      <w:r w:rsidR="0045220C" w:rsidRPr="00862AC7">
        <w:rPr>
          <w:rFonts w:cs="Times New Roman"/>
          <w:color w:val="auto"/>
          <w:sz w:val="24"/>
          <w:szCs w:val="24"/>
          <w:lang w:val="lt-LT"/>
        </w:rPr>
        <w:t xml:space="preserve">17. PO </w:t>
      </w:r>
      <w:r w:rsidRPr="00862AC7">
        <w:rPr>
          <w:rFonts w:cs="Times New Roman"/>
          <w:color w:val="auto"/>
          <w:sz w:val="24"/>
          <w:szCs w:val="24"/>
          <w:lang w:val="lt-LT"/>
        </w:rPr>
        <w:t>rengti susitikim</w:t>
      </w:r>
      <w:r w:rsidR="0045220C" w:rsidRPr="00862AC7">
        <w:rPr>
          <w:rFonts w:cs="Times New Roman"/>
          <w:color w:val="auto"/>
          <w:sz w:val="24"/>
          <w:szCs w:val="24"/>
          <w:lang w:val="lt-LT"/>
        </w:rPr>
        <w:t xml:space="preserve">ų </w:t>
      </w:r>
      <w:r w:rsidRPr="00862AC7">
        <w:rPr>
          <w:rFonts w:cs="Times New Roman"/>
          <w:color w:val="auto"/>
          <w:sz w:val="24"/>
          <w:szCs w:val="24"/>
          <w:lang w:val="lt-LT"/>
        </w:rPr>
        <w:t xml:space="preserve">su tiekėjais </w:t>
      </w:r>
      <w:r w:rsidR="0045220C" w:rsidRPr="00862AC7">
        <w:rPr>
          <w:rFonts w:cs="Times New Roman"/>
          <w:color w:val="auto"/>
          <w:sz w:val="24"/>
          <w:szCs w:val="24"/>
          <w:lang w:val="lt-LT"/>
        </w:rPr>
        <w:t xml:space="preserve"> neketina.</w:t>
      </w:r>
    </w:p>
    <w:p w14:paraId="2182C54D" w14:textId="1B9A9234" w:rsidR="0033335B" w:rsidRPr="00862AC7" w:rsidRDefault="004D35E3" w:rsidP="00F34FAE">
      <w:pPr>
        <w:pStyle w:val="Body2"/>
        <w:spacing w:after="0"/>
        <w:rPr>
          <w:rFonts w:cs="Times New Roman"/>
          <w:b/>
          <w:color w:val="000000" w:themeColor="text1"/>
          <w:sz w:val="24"/>
          <w:szCs w:val="24"/>
          <w:lang w:val="lt-LT"/>
        </w:rPr>
      </w:pPr>
      <w:r w:rsidRPr="00862AC7">
        <w:rPr>
          <w:rFonts w:cs="Times New Roman"/>
          <w:color w:val="auto"/>
          <w:sz w:val="24"/>
          <w:szCs w:val="24"/>
          <w:lang w:val="lt-LT"/>
        </w:rPr>
        <w:tab/>
      </w:r>
      <w:r w:rsidR="00BE3E10" w:rsidRPr="00862AC7">
        <w:rPr>
          <w:rFonts w:cs="Times New Roman"/>
          <w:color w:val="auto"/>
          <w:sz w:val="24"/>
          <w:szCs w:val="24"/>
          <w:lang w:val="lt-LT"/>
        </w:rPr>
        <w:t xml:space="preserve">18. </w:t>
      </w:r>
      <w:r w:rsidR="00730253" w:rsidRPr="00862AC7">
        <w:rPr>
          <w:rFonts w:cs="Times New Roman"/>
          <w:color w:val="000000" w:themeColor="text1"/>
          <w:sz w:val="24"/>
          <w:szCs w:val="24"/>
          <w:lang w:val="lt-LT"/>
        </w:rPr>
        <w:t xml:space="preserve">Perkančioji organizacija ekonomiškai naudingiausią pasiūlymą išrenka pagal mažiausią kainą. </w:t>
      </w:r>
      <w:r w:rsidR="00730253" w:rsidRPr="00862AC7">
        <w:rPr>
          <w:rFonts w:cs="Times New Roman"/>
          <w:b/>
          <w:color w:val="000000" w:themeColor="text1"/>
          <w:sz w:val="24"/>
          <w:szCs w:val="24"/>
          <w:lang w:val="lt-LT"/>
        </w:rPr>
        <w:t>Maksimali pasiūlymo (vertinamoji) kaina, kurią viršijus pasiūlymas bus atmestas, yra:</w:t>
      </w:r>
    </w:p>
    <w:p w14:paraId="13E7885F" w14:textId="77777777" w:rsidR="00482F77" w:rsidRPr="00F03294" w:rsidRDefault="00482F77" w:rsidP="00F34FAE">
      <w:pPr>
        <w:pStyle w:val="Body2"/>
        <w:spacing w:after="0"/>
        <w:rPr>
          <w:color w:val="auto"/>
          <w:sz w:val="24"/>
          <w:szCs w:val="24"/>
          <w:lang w:val="lt-LT"/>
        </w:rPr>
      </w:pPr>
    </w:p>
    <w:tbl>
      <w:tblPr>
        <w:tblW w:w="9747" w:type="dxa"/>
        <w:tblLayout w:type="fixed"/>
        <w:tblLook w:val="04A0" w:firstRow="1" w:lastRow="0" w:firstColumn="1" w:lastColumn="0" w:noHBand="0" w:noVBand="1"/>
      </w:tblPr>
      <w:tblGrid>
        <w:gridCol w:w="1129"/>
        <w:gridCol w:w="5358"/>
        <w:gridCol w:w="1701"/>
        <w:gridCol w:w="1559"/>
      </w:tblGrid>
      <w:tr w:rsidR="00F8318B" w:rsidRPr="00815179" w14:paraId="2CD8249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815179"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815179">
              <w:rPr>
                <w:lang w:val="lt-LT"/>
              </w:rPr>
              <w:t xml:space="preserve"> </w:t>
            </w:r>
            <w:r w:rsidR="009A46DD" w:rsidRPr="00815179">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815179"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815179">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815179"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815179">
              <w:rPr>
                <w:lang w:val="lt-LT" w:eastAsia="lt-LT"/>
              </w:rPr>
              <w:t xml:space="preserve">Maksimali </w:t>
            </w:r>
            <w:r w:rsidR="002F5441" w:rsidRPr="00815179">
              <w:rPr>
                <w:lang w:val="lt-LT" w:eastAsia="lt-LT"/>
              </w:rPr>
              <w:t>P</w:t>
            </w:r>
            <w:r w:rsidRPr="00815179">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815179"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815179">
              <w:rPr>
                <w:lang w:val="lt-LT" w:eastAsia="lt-LT"/>
              </w:rPr>
              <w:t xml:space="preserve">Maksimali </w:t>
            </w:r>
            <w:r w:rsidR="002F5441" w:rsidRPr="00815179">
              <w:rPr>
                <w:lang w:val="lt-LT" w:eastAsia="lt-LT"/>
              </w:rPr>
              <w:t>P</w:t>
            </w:r>
            <w:r w:rsidRPr="00815179">
              <w:rPr>
                <w:lang w:val="lt-LT" w:eastAsia="lt-LT"/>
              </w:rPr>
              <w:t>asiūlymo (vertinamoji) kaina su PVM, Eur</w:t>
            </w:r>
          </w:p>
        </w:tc>
      </w:tr>
      <w:tr w:rsidR="00CC7A13" w:rsidRPr="00815179" w14:paraId="79DD596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77777777" w:rsidR="00CC7A13" w:rsidRPr="00815179" w:rsidRDefault="00CC7A13" w:rsidP="00CC7A13">
            <w:pPr>
              <w:jc w:val="center"/>
              <w:rPr>
                <w:lang w:val="lt-LT"/>
              </w:rPr>
            </w:pPr>
            <w:r w:rsidRPr="00815179">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0409335A" w:rsidR="00CC7A13"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815179">
              <w:rPr>
                <w:lang w:val="lt-LT" w:eastAsia="lt-LT"/>
              </w:rPr>
              <w:t>Reagentai naujagimių</w:t>
            </w:r>
            <w:r w:rsidRPr="00815179">
              <w:rPr>
                <w:lang w:val="lt-LT" w:eastAsia="lt-LT"/>
              </w:rPr>
              <w:t xml:space="preserve"> </w:t>
            </w:r>
            <w:r w:rsidRPr="00815179">
              <w:rPr>
                <w:lang w:val="lt-LT" w:eastAsia="lt-LT"/>
              </w:rPr>
              <w:t>patikrai dėl cistinės fibrozės</w:t>
            </w:r>
          </w:p>
        </w:tc>
        <w:tc>
          <w:tcPr>
            <w:tcW w:w="1701" w:type="dxa"/>
            <w:tcBorders>
              <w:top w:val="single" w:sz="4" w:space="0" w:color="auto"/>
              <w:left w:val="nil"/>
              <w:bottom w:val="single" w:sz="4" w:space="0" w:color="auto"/>
              <w:right w:val="single" w:sz="4" w:space="0" w:color="auto"/>
            </w:tcBorders>
            <w:shd w:val="clear" w:color="auto" w:fill="auto"/>
            <w:noWrap/>
          </w:tcPr>
          <w:p w14:paraId="6A1DFD12" w14:textId="235F9FC9" w:rsidR="00CC7A13" w:rsidRPr="00815179" w:rsidRDefault="00862AC7" w:rsidP="00CC7A13">
            <w:pPr>
              <w:jc w:val="center"/>
              <w:rPr>
                <w:lang w:val="lt-LT" w:eastAsia="lt-LT"/>
              </w:rPr>
            </w:pPr>
            <w:r w:rsidRPr="00815179">
              <w:rPr>
                <w:lang w:val="lt-LT" w:eastAsia="lt-LT"/>
              </w:rPr>
              <w:t>96000,00</w:t>
            </w:r>
          </w:p>
        </w:tc>
        <w:tc>
          <w:tcPr>
            <w:tcW w:w="1559" w:type="dxa"/>
            <w:tcBorders>
              <w:top w:val="single" w:sz="4" w:space="0" w:color="auto"/>
              <w:left w:val="nil"/>
              <w:bottom w:val="single" w:sz="4" w:space="0" w:color="auto"/>
              <w:right w:val="single" w:sz="4" w:space="0" w:color="auto"/>
            </w:tcBorders>
          </w:tcPr>
          <w:p w14:paraId="1B828963" w14:textId="6E17FBC4" w:rsidR="00CC7A13" w:rsidRPr="00815179" w:rsidRDefault="00815179" w:rsidP="00815179">
            <w:pPr>
              <w:jc w:val="center"/>
              <w:rPr>
                <w:bCs/>
                <w:color w:val="000000"/>
                <w:lang w:val="lt-LT" w:eastAsia="lt-LT"/>
              </w:rPr>
            </w:pPr>
            <w:r w:rsidRPr="00815179">
              <w:rPr>
                <w:bCs/>
                <w:color w:val="000000"/>
              </w:rPr>
              <w:t>116160</w:t>
            </w:r>
            <w:r w:rsidRPr="00815179">
              <w:rPr>
                <w:bCs/>
                <w:color w:val="000000"/>
                <w:lang w:val="lt-LT" w:eastAsia="lt-LT"/>
              </w:rPr>
              <w:t>,00</w:t>
            </w:r>
          </w:p>
        </w:tc>
      </w:tr>
      <w:tr w:rsidR="006E3D15" w:rsidRPr="00815179" w14:paraId="35C1A0E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3BA2B6E" w14:textId="4E9719E4" w:rsidR="006E3D15" w:rsidRPr="00815179" w:rsidRDefault="00862AC7" w:rsidP="00CC7A13">
            <w:pPr>
              <w:jc w:val="center"/>
              <w:rPr>
                <w:lang w:val="lt-LT"/>
              </w:rPr>
            </w:pPr>
            <w:r w:rsidRPr="00815179">
              <w:rPr>
                <w:lang w:val="lt-LT"/>
              </w:rPr>
              <w:t>2</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78210894" w14:textId="66709E91" w:rsidR="006E3D15"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815179">
              <w:rPr>
                <w:lang w:val="lt-LT" w:eastAsia="lt-LT"/>
              </w:rPr>
              <w:t>Reagentai organinių rūgščių</w:t>
            </w:r>
            <w:r w:rsidRPr="00815179">
              <w:rPr>
                <w:lang w:val="lt-LT" w:eastAsia="lt-LT"/>
              </w:rPr>
              <w:t xml:space="preserve"> </w:t>
            </w:r>
            <w:r w:rsidRPr="00815179">
              <w:rPr>
                <w:lang w:val="lt-LT" w:eastAsia="lt-LT"/>
              </w:rPr>
              <w:t>tyrimui</w:t>
            </w:r>
          </w:p>
        </w:tc>
        <w:tc>
          <w:tcPr>
            <w:tcW w:w="1701" w:type="dxa"/>
            <w:tcBorders>
              <w:top w:val="single" w:sz="4" w:space="0" w:color="auto"/>
              <w:left w:val="nil"/>
              <w:bottom w:val="single" w:sz="4" w:space="0" w:color="auto"/>
              <w:right w:val="single" w:sz="4" w:space="0" w:color="auto"/>
            </w:tcBorders>
            <w:shd w:val="clear" w:color="auto" w:fill="auto"/>
            <w:noWrap/>
          </w:tcPr>
          <w:p w14:paraId="26530C01" w14:textId="26819E44" w:rsidR="006E3D15" w:rsidRPr="00815179" w:rsidRDefault="00862AC7" w:rsidP="00CC7A13">
            <w:pPr>
              <w:jc w:val="center"/>
              <w:rPr>
                <w:lang w:val="lt-LT" w:eastAsia="lt-LT"/>
              </w:rPr>
            </w:pPr>
            <w:r w:rsidRPr="00815179">
              <w:rPr>
                <w:lang w:val="lt-LT" w:eastAsia="lt-LT"/>
              </w:rPr>
              <w:t>10000,00</w:t>
            </w:r>
          </w:p>
        </w:tc>
        <w:tc>
          <w:tcPr>
            <w:tcW w:w="1559" w:type="dxa"/>
            <w:tcBorders>
              <w:top w:val="single" w:sz="4" w:space="0" w:color="auto"/>
              <w:left w:val="nil"/>
              <w:bottom w:val="single" w:sz="4" w:space="0" w:color="auto"/>
              <w:right w:val="single" w:sz="4" w:space="0" w:color="auto"/>
            </w:tcBorders>
          </w:tcPr>
          <w:p w14:paraId="5B004E1D" w14:textId="614D8396" w:rsidR="006E3D15" w:rsidRPr="00815179" w:rsidRDefault="00815179" w:rsidP="00815179">
            <w:pPr>
              <w:jc w:val="center"/>
              <w:rPr>
                <w:bCs/>
                <w:color w:val="000000"/>
                <w:lang w:val="lt-LT" w:eastAsia="lt-LT"/>
              </w:rPr>
            </w:pPr>
            <w:r w:rsidRPr="00815179">
              <w:rPr>
                <w:bCs/>
                <w:color w:val="000000"/>
              </w:rPr>
              <w:t>12100</w:t>
            </w:r>
            <w:r w:rsidRPr="00815179">
              <w:rPr>
                <w:bCs/>
                <w:color w:val="000000"/>
                <w:lang w:val="lt-LT" w:eastAsia="lt-LT"/>
              </w:rPr>
              <w:t>,00</w:t>
            </w:r>
          </w:p>
        </w:tc>
      </w:tr>
      <w:tr w:rsidR="006E3D15" w:rsidRPr="00815179" w14:paraId="607800D4"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1464A67" w14:textId="15C91F2D" w:rsidR="006E3D15" w:rsidRPr="00815179" w:rsidRDefault="00862AC7" w:rsidP="00CC7A13">
            <w:pPr>
              <w:jc w:val="center"/>
              <w:rPr>
                <w:lang w:val="lt-LT"/>
              </w:rPr>
            </w:pPr>
            <w:r w:rsidRPr="00815179">
              <w:rPr>
                <w:lang w:val="lt-LT"/>
              </w:rPr>
              <w:t>3</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F2B33A3" w14:textId="178175E6" w:rsidR="00862AC7"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815179">
              <w:rPr>
                <w:lang w:val="lt-LT" w:eastAsia="lt-LT"/>
              </w:rPr>
              <w:t>Reagentai ir priemonės</w:t>
            </w:r>
            <w:r w:rsidRPr="00815179">
              <w:rPr>
                <w:lang w:val="lt-LT" w:eastAsia="lt-LT"/>
              </w:rPr>
              <w:t xml:space="preserve"> </w:t>
            </w:r>
            <w:proofErr w:type="spellStart"/>
            <w:r w:rsidRPr="00815179">
              <w:rPr>
                <w:lang w:val="lt-LT" w:eastAsia="lt-LT"/>
              </w:rPr>
              <w:t>adrenogenitalinio</w:t>
            </w:r>
            <w:proofErr w:type="spellEnd"/>
            <w:r w:rsidRPr="00815179">
              <w:rPr>
                <w:lang w:val="lt-LT" w:eastAsia="lt-LT"/>
              </w:rPr>
              <w:t xml:space="preserve"> sindromo</w:t>
            </w:r>
          </w:p>
          <w:p w14:paraId="00A0FED4" w14:textId="50252EBB" w:rsidR="006E3D15" w:rsidRPr="00815179" w:rsidRDefault="00862AC7" w:rsidP="00862AC7">
            <w:pPr>
              <w:rPr>
                <w:color w:val="000000"/>
                <w:lang w:val="lt-LT" w:eastAsia="lt-LT"/>
              </w:rPr>
            </w:pPr>
            <w:r w:rsidRPr="00815179">
              <w:rPr>
                <w:lang w:val="lt-LT" w:eastAsia="lt-LT"/>
              </w:rPr>
              <w:t>(AGS) patikrai</w:t>
            </w:r>
          </w:p>
        </w:tc>
        <w:tc>
          <w:tcPr>
            <w:tcW w:w="1701" w:type="dxa"/>
            <w:tcBorders>
              <w:top w:val="single" w:sz="4" w:space="0" w:color="auto"/>
              <w:left w:val="nil"/>
              <w:bottom w:val="single" w:sz="4" w:space="0" w:color="auto"/>
              <w:right w:val="single" w:sz="4" w:space="0" w:color="auto"/>
            </w:tcBorders>
            <w:shd w:val="clear" w:color="auto" w:fill="auto"/>
            <w:noWrap/>
          </w:tcPr>
          <w:p w14:paraId="3B5CC157" w14:textId="0915577A" w:rsidR="006E3D15" w:rsidRPr="00815179" w:rsidRDefault="00862AC7" w:rsidP="00CC7A13">
            <w:pPr>
              <w:jc w:val="center"/>
              <w:rPr>
                <w:lang w:val="lt-LT" w:eastAsia="lt-LT"/>
              </w:rPr>
            </w:pPr>
            <w:r w:rsidRPr="00815179">
              <w:rPr>
                <w:lang w:val="lt-LT" w:eastAsia="lt-LT"/>
              </w:rPr>
              <w:t>146784,00</w:t>
            </w:r>
          </w:p>
        </w:tc>
        <w:tc>
          <w:tcPr>
            <w:tcW w:w="1559" w:type="dxa"/>
            <w:tcBorders>
              <w:top w:val="single" w:sz="4" w:space="0" w:color="auto"/>
              <w:left w:val="nil"/>
              <w:bottom w:val="single" w:sz="4" w:space="0" w:color="auto"/>
              <w:right w:val="single" w:sz="4" w:space="0" w:color="auto"/>
            </w:tcBorders>
          </w:tcPr>
          <w:p w14:paraId="70720007" w14:textId="18081944" w:rsidR="006E3D15" w:rsidRPr="00815179" w:rsidRDefault="00815179" w:rsidP="00815179">
            <w:pPr>
              <w:jc w:val="center"/>
              <w:rPr>
                <w:bCs/>
                <w:lang w:val="lt-LT" w:eastAsia="lt-LT"/>
              </w:rPr>
            </w:pPr>
            <w:r w:rsidRPr="00815179">
              <w:rPr>
                <w:bCs/>
              </w:rPr>
              <w:t>177608,64</w:t>
            </w:r>
          </w:p>
        </w:tc>
      </w:tr>
      <w:tr w:rsidR="006E3D15" w:rsidRPr="00815179" w14:paraId="18B4558B"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573BEDB" w14:textId="5FBDCD53" w:rsidR="006E3D15" w:rsidRPr="00815179" w:rsidRDefault="00862AC7" w:rsidP="00CC7A13">
            <w:pPr>
              <w:jc w:val="center"/>
              <w:rPr>
                <w:lang w:val="lt-LT"/>
              </w:rPr>
            </w:pPr>
            <w:r w:rsidRPr="00815179">
              <w:rPr>
                <w:lang w:val="lt-LT"/>
              </w:rPr>
              <w:lastRenderedPageBreak/>
              <w:t>4</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646D94EC" w14:textId="5C0C3C49" w:rsidR="006E3D15"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proofErr w:type="spellStart"/>
            <w:r w:rsidRPr="00815179">
              <w:rPr>
                <w:lang w:val="lt-LT" w:eastAsia="lt-LT"/>
              </w:rPr>
              <w:t>Mikroplokštelių</w:t>
            </w:r>
            <w:proofErr w:type="spellEnd"/>
            <w:r w:rsidRPr="00815179">
              <w:rPr>
                <w:lang w:val="lt-LT" w:eastAsia="lt-LT"/>
              </w:rPr>
              <w:t xml:space="preserve"> </w:t>
            </w:r>
            <w:proofErr w:type="spellStart"/>
            <w:r w:rsidRPr="00815179">
              <w:rPr>
                <w:lang w:val="lt-LT" w:eastAsia="lt-LT"/>
              </w:rPr>
              <w:t>purtyklė</w:t>
            </w:r>
            <w:proofErr w:type="spellEnd"/>
            <w:r w:rsidRPr="00815179">
              <w:rPr>
                <w:lang w:val="lt-LT" w:eastAsia="lt-LT"/>
              </w:rPr>
              <w:t xml:space="preserve"> su</w:t>
            </w:r>
            <w:r w:rsidRPr="00815179">
              <w:rPr>
                <w:lang w:val="lt-LT" w:eastAsia="lt-LT"/>
              </w:rPr>
              <w:t xml:space="preserve"> </w:t>
            </w:r>
            <w:r w:rsidRPr="00815179">
              <w:rPr>
                <w:lang w:val="lt-LT" w:eastAsia="lt-LT"/>
              </w:rPr>
              <w:t>kaitinimu</w:t>
            </w:r>
          </w:p>
        </w:tc>
        <w:tc>
          <w:tcPr>
            <w:tcW w:w="1701" w:type="dxa"/>
            <w:tcBorders>
              <w:top w:val="single" w:sz="4" w:space="0" w:color="auto"/>
              <w:left w:val="nil"/>
              <w:bottom w:val="single" w:sz="4" w:space="0" w:color="auto"/>
              <w:right w:val="single" w:sz="4" w:space="0" w:color="auto"/>
            </w:tcBorders>
            <w:shd w:val="clear" w:color="auto" w:fill="auto"/>
            <w:noWrap/>
          </w:tcPr>
          <w:p w14:paraId="5AF718DE" w14:textId="4EF9C38E" w:rsidR="006E3D15" w:rsidRPr="00815179" w:rsidRDefault="00862AC7" w:rsidP="00CC7A13">
            <w:pPr>
              <w:jc w:val="center"/>
              <w:rPr>
                <w:lang w:val="lt-LT" w:eastAsia="lt-LT"/>
              </w:rPr>
            </w:pPr>
            <w:r w:rsidRPr="00815179">
              <w:rPr>
                <w:lang w:val="lt-LT" w:eastAsia="lt-LT"/>
              </w:rPr>
              <w:t>1600,00</w:t>
            </w:r>
          </w:p>
        </w:tc>
        <w:tc>
          <w:tcPr>
            <w:tcW w:w="1559" w:type="dxa"/>
            <w:tcBorders>
              <w:top w:val="single" w:sz="4" w:space="0" w:color="auto"/>
              <w:left w:val="nil"/>
              <w:bottom w:val="single" w:sz="4" w:space="0" w:color="auto"/>
              <w:right w:val="single" w:sz="4" w:space="0" w:color="auto"/>
            </w:tcBorders>
          </w:tcPr>
          <w:p w14:paraId="5481F582" w14:textId="7BF89048" w:rsidR="006E3D15" w:rsidRPr="00815179" w:rsidRDefault="00815179" w:rsidP="00815179">
            <w:pPr>
              <w:jc w:val="center"/>
              <w:rPr>
                <w:color w:val="000000"/>
                <w:lang w:val="lt-LT" w:eastAsia="lt-LT"/>
              </w:rPr>
            </w:pPr>
            <w:r w:rsidRPr="00815179">
              <w:rPr>
                <w:color w:val="000000"/>
              </w:rPr>
              <w:t>1936</w:t>
            </w:r>
            <w:r w:rsidRPr="00815179">
              <w:rPr>
                <w:color w:val="000000"/>
                <w:lang w:val="lt-LT" w:eastAsia="lt-LT"/>
              </w:rPr>
              <w:t>,00</w:t>
            </w:r>
          </w:p>
        </w:tc>
      </w:tr>
      <w:tr w:rsidR="006E3D15" w:rsidRPr="00815179" w14:paraId="77ACED3E"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6FB1C7" w14:textId="0F7ACA0A" w:rsidR="006E3D15" w:rsidRPr="00815179" w:rsidRDefault="00862AC7" w:rsidP="00CC7A13">
            <w:pPr>
              <w:jc w:val="center"/>
              <w:rPr>
                <w:lang w:val="lt-LT"/>
              </w:rPr>
            </w:pPr>
            <w:r w:rsidRPr="00815179">
              <w:rPr>
                <w:lang w:val="lt-LT"/>
              </w:rPr>
              <w:t>5</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803E2F4" w14:textId="6C6314CB" w:rsidR="006E3D15" w:rsidRPr="00815179" w:rsidRDefault="00862AC7" w:rsidP="00CC7A13">
            <w:pPr>
              <w:rPr>
                <w:color w:val="000000"/>
                <w:lang w:val="lt-LT" w:eastAsia="lt-LT"/>
              </w:rPr>
            </w:pPr>
            <w:r w:rsidRPr="00815179">
              <w:rPr>
                <w:lang w:val="lt-LT" w:eastAsia="lt-LT"/>
              </w:rPr>
              <w:t>Automatinės pipetės</w:t>
            </w:r>
          </w:p>
        </w:tc>
        <w:tc>
          <w:tcPr>
            <w:tcW w:w="1701" w:type="dxa"/>
            <w:tcBorders>
              <w:top w:val="single" w:sz="4" w:space="0" w:color="auto"/>
              <w:left w:val="nil"/>
              <w:bottom w:val="single" w:sz="4" w:space="0" w:color="auto"/>
              <w:right w:val="single" w:sz="4" w:space="0" w:color="auto"/>
            </w:tcBorders>
            <w:shd w:val="clear" w:color="auto" w:fill="auto"/>
            <w:noWrap/>
          </w:tcPr>
          <w:p w14:paraId="5826854D" w14:textId="4A1BDF51" w:rsidR="006E3D15" w:rsidRPr="00815179" w:rsidRDefault="00862AC7" w:rsidP="00CC7A13">
            <w:pPr>
              <w:jc w:val="center"/>
              <w:rPr>
                <w:lang w:val="lt-LT" w:eastAsia="lt-LT"/>
              </w:rPr>
            </w:pPr>
            <w:r w:rsidRPr="00815179">
              <w:rPr>
                <w:lang w:val="lt-LT" w:eastAsia="lt-LT"/>
              </w:rPr>
              <w:t>4542,00</w:t>
            </w:r>
          </w:p>
        </w:tc>
        <w:tc>
          <w:tcPr>
            <w:tcW w:w="1559" w:type="dxa"/>
            <w:tcBorders>
              <w:top w:val="single" w:sz="4" w:space="0" w:color="auto"/>
              <w:left w:val="nil"/>
              <w:bottom w:val="single" w:sz="4" w:space="0" w:color="auto"/>
              <w:right w:val="single" w:sz="4" w:space="0" w:color="auto"/>
            </w:tcBorders>
          </w:tcPr>
          <w:p w14:paraId="58D4D2EF" w14:textId="55F6AAB0" w:rsidR="006E3D15" w:rsidRPr="00815179" w:rsidRDefault="00815179" w:rsidP="00815179">
            <w:pPr>
              <w:jc w:val="center"/>
              <w:rPr>
                <w:bCs/>
                <w:color w:val="000000"/>
                <w:lang w:val="lt-LT" w:eastAsia="lt-LT"/>
              </w:rPr>
            </w:pPr>
            <w:r w:rsidRPr="00815179">
              <w:rPr>
                <w:bCs/>
                <w:color w:val="000000"/>
              </w:rPr>
              <w:t>5495,82</w:t>
            </w:r>
          </w:p>
        </w:tc>
      </w:tr>
      <w:tr w:rsidR="006E3D15" w:rsidRPr="00815179" w14:paraId="66F886A9"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70DEDDC" w14:textId="74A58FC9" w:rsidR="006E3D15" w:rsidRPr="00815179" w:rsidRDefault="00862AC7" w:rsidP="00CC7A13">
            <w:pPr>
              <w:jc w:val="center"/>
              <w:rPr>
                <w:lang w:val="lt-LT"/>
              </w:rPr>
            </w:pPr>
            <w:r w:rsidRPr="00815179">
              <w:rPr>
                <w:lang w:val="lt-LT"/>
              </w:rPr>
              <w:t>6</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C6B074F" w14:textId="11D629E4" w:rsidR="006E3D15"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815179">
              <w:rPr>
                <w:lang w:val="lt-LT" w:eastAsia="lt-LT"/>
              </w:rPr>
              <w:t>Reagentai redukuojančių</w:t>
            </w:r>
            <w:r w:rsidRPr="00815179">
              <w:rPr>
                <w:lang w:val="lt-LT" w:eastAsia="lt-LT"/>
              </w:rPr>
              <w:t xml:space="preserve"> </w:t>
            </w:r>
            <w:r w:rsidRPr="00815179">
              <w:rPr>
                <w:lang w:val="lt-LT" w:eastAsia="lt-LT"/>
              </w:rPr>
              <w:t>medžiagų tyrimui</w:t>
            </w:r>
          </w:p>
        </w:tc>
        <w:tc>
          <w:tcPr>
            <w:tcW w:w="1701" w:type="dxa"/>
            <w:tcBorders>
              <w:top w:val="single" w:sz="4" w:space="0" w:color="auto"/>
              <w:left w:val="nil"/>
              <w:bottom w:val="single" w:sz="4" w:space="0" w:color="auto"/>
              <w:right w:val="single" w:sz="4" w:space="0" w:color="auto"/>
            </w:tcBorders>
            <w:shd w:val="clear" w:color="auto" w:fill="auto"/>
            <w:noWrap/>
          </w:tcPr>
          <w:p w14:paraId="41043B3D" w14:textId="68DD9BAE" w:rsidR="006E3D15" w:rsidRPr="00815179" w:rsidRDefault="00862AC7" w:rsidP="00CC7A13">
            <w:pPr>
              <w:jc w:val="center"/>
              <w:rPr>
                <w:lang w:val="lt-LT" w:eastAsia="lt-LT"/>
              </w:rPr>
            </w:pPr>
            <w:r w:rsidRPr="00815179">
              <w:rPr>
                <w:lang w:val="lt-LT" w:eastAsia="lt-LT"/>
              </w:rPr>
              <w:t>2484,00</w:t>
            </w:r>
          </w:p>
        </w:tc>
        <w:tc>
          <w:tcPr>
            <w:tcW w:w="1559" w:type="dxa"/>
            <w:tcBorders>
              <w:top w:val="single" w:sz="4" w:space="0" w:color="auto"/>
              <w:left w:val="nil"/>
              <w:bottom w:val="single" w:sz="4" w:space="0" w:color="auto"/>
              <w:right w:val="single" w:sz="4" w:space="0" w:color="auto"/>
            </w:tcBorders>
          </w:tcPr>
          <w:p w14:paraId="5A616F52" w14:textId="660A5305" w:rsidR="006E3D15" w:rsidRPr="00815179" w:rsidRDefault="00815179" w:rsidP="00815179">
            <w:pPr>
              <w:jc w:val="center"/>
              <w:rPr>
                <w:bCs/>
                <w:color w:val="000000"/>
                <w:lang w:val="lt-LT" w:eastAsia="lt-LT"/>
              </w:rPr>
            </w:pPr>
            <w:r w:rsidRPr="00815179">
              <w:rPr>
                <w:bCs/>
                <w:color w:val="000000"/>
              </w:rPr>
              <w:t>3005,64</w:t>
            </w:r>
          </w:p>
        </w:tc>
      </w:tr>
      <w:tr w:rsidR="006E3D15" w:rsidRPr="00815179" w14:paraId="1BD041E8"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04E3528" w14:textId="0E8A0E07" w:rsidR="006E3D15" w:rsidRPr="00815179" w:rsidRDefault="00862AC7" w:rsidP="00CC7A13">
            <w:pPr>
              <w:jc w:val="center"/>
              <w:rPr>
                <w:lang w:val="lt-LT"/>
              </w:rPr>
            </w:pPr>
            <w:r w:rsidRPr="00815179">
              <w:rPr>
                <w:lang w:val="lt-LT"/>
              </w:rPr>
              <w:t>7</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35A2AE8" w14:textId="26FB314A" w:rsidR="006E3D15"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815179">
              <w:rPr>
                <w:lang w:val="lt-LT" w:eastAsia="lt-LT"/>
              </w:rPr>
              <w:t xml:space="preserve">Reagentai </w:t>
            </w:r>
            <w:proofErr w:type="spellStart"/>
            <w:r w:rsidRPr="00815179">
              <w:rPr>
                <w:lang w:val="lt-LT" w:eastAsia="lt-LT"/>
              </w:rPr>
              <w:t>antimikotinių</w:t>
            </w:r>
            <w:proofErr w:type="spellEnd"/>
            <w:r w:rsidRPr="00815179">
              <w:rPr>
                <w:lang w:val="lt-LT" w:eastAsia="lt-LT"/>
              </w:rPr>
              <w:t xml:space="preserve"> </w:t>
            </w:r>
            <w:r w:rsidRPr="00815179">
              <w:rPr>
                <w:lang w:val="lt-LT" w:eastAsia="lt-LT"/>
              </w:rPr>
              <w:t>vaistų koncentracijos</w:t>
            </w:r>
            <w:r w:rsidRPr="00815179">
              <w:rPr>
                <w:lang w:val="lt-LT" w:eastAsia="lt-LT"/>
              </w:rPr>
              <w:t xml:space="preserve"> </w:t>
            </w:r>
            <w:r w:rsidRPr="00815179">
              <w:rPr>
                <w:lang w:val="lt-LT" w:eastAsia="lt-LT"/>
              </w:rPr>
              <w:t>tyrimams kraujo plazmoje</w:t>
            </w:r>
          </w:p>
        </w:tc>
        <w:tc>
          <w:tcPr>
            <w:tcW w:w="1701" w:type="dxa"/>
            <w:tcBorders>
              <w:top w:val="single" w:sz="4" w:space="0" w:color="auto"/>
              <w:left w:val="nil"/>
              <w:bottom w:val="single" w:sz="4" w:space="0" w:color="auto"/>
              <w:right w:val="single" w:sz="4" w:space="0" w:color="auto"/>
            </w:tcBorders>
            <w:shd w:val="clear" w:color="auto" w:fill="auto"/>
            <w:noWrap/>
          </w:tcPr>
          <w:p w14:paraId="252CC4EC" w14:textId="44E39CE4" w:rsidR="006E3D15" w:rsidRPr="00815179" w:rsidRDefault="00862AC7" w:rsidP="00CC7A13">
            <w:pPr>
              <w:jc w:val="center"/>
              <w:rPr>
                <w:lang w:val="lt-LT" w:eastAsia="lt-LT"/>
              </w:rPr>
            </w:pPr>
            <w:r w:rsidRPr="00815179">
              <w:rPr>
                <w:lang w:val="lt-LT" w:eastAsia="lt-LT"/>
              </w:rPr>
              <w:t>10281,00</w:t>
            </w:r>
          </w:p>
        </w:tc>
        <w:tc>
          <w:tcPr>
            <w:tcW w:w="1559" w:type="dxa"/>
            <w:tcBorders>
              <w:top w:val="single" w:sz="4" w:space="0" w:color="auto"/>
              <w:left w:val="nil"/>
              <w:bottom w:val="single" w:sz="4" w:space="0" w:color="auto"/>
              <w:right w:val="single" w:sz="4" w:space="0" w:color="auto"/>
            </w:tcBorders>
          </w:tcPr>
          <w:p w14:paraId="418B65E1" w14:textId="4D37E605" w:rsidR="006E3D15" w:rsidRPr="00815179" w:rsidRDefault="00815179" w:rsidP="00815179">
            <w:pPr>
              <w:jc w:val="center"/>
              <w:rPr>
                <w:bCs/>
                <w:color w:val="000000"/>
                <w:lang w:val="lt-LT" w:eastAsia="lt-LT"/>
              </w:rPr>
            </w:pPr>
            <w:r w:rsidRPr="00815179">
              <w:rPr>
                <w:bCs/>
                <w:color w:val="000000"/>
              </w:rPr>
              <w:t>12440,01</w:t>
            </w:r>
          </w:p>
        </w:tc>
      </w:tr>
      <w:tr w:rsidR="006E3D15" w:rsidRPr="00815179" w14:paraId="6735A121"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6461F37" w14:textId="6148EDB2" w:rsidR="006E3D15" w:rsidRPr="00815179" w:rsidRDefault="00862AC7" w:rsidP="00CC7A13">
            <w:pPr>
              <w:jc w:val="center"/>
              <w:rPr>
                <w:lang w:val="lt-LT"/>
              </w:rPr>
            </w:pPr>
            <w:r w:rsidRPr="00815179">
              <w:rPr>
                <w:lang w:val="lt-LT"/>
              </w:rPr>
              <w:t>8</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2B28666F" w14:textId="4AFF8E09" w:rsidR="006E3D15" w:rsidRPr="00815179" w:rsidRDefault="00862AC7" w:rsidP="00862A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815179">
              <w:rPr>
                <w:lang w:val="lt-LT" w:eastAsia="lt-LT"/>
              </w:rPr>
              <w:t>Reagentai aminorūgščių ir</w:t>
            </w:r>
            <w:r w:rsidRPr="00815179">
              <w:rPr>
                <w:lang w:val="lt-LT" w:eastAsia="lt-LT"/>
              </w:rPr>
              <w:t xml:space="preserve"> </w:t>
            </w:r>
            <w:proofErr w:type="spellStart"/>
            <w:r w:rsidRPr="00815179">
              <w:rPr>
                <w:lang w:val="lt-LT" w:eastAsia="lt-LT"/>
              </w:rPr>
              <w:t>acilkarnitinų</w:t>
            </w:r>
            <w:proofErr w:type="spellEnd"/>
            <w:r w:rsidRPr="00815179">
              <w:rPr>
                <w:lang w:val="lt-LT" w:eastAsia="lt-LT"/>
              </w:rPr>
              <w:t xml:space="preserve"> analizei</w:t>
            </w:r>
          </w:p>
        </w:tc>
        <w:tc>
          <w:tcPr>
            <w:tcW w:w="1701" w:type="dxa"/>
            <w:tcBorders>
              <w:top w:val="single" w:sz="4" w:space="0" w:color="auto"/>
              <w:left w:val="nil"/>
              <w:bottom w:val="single" w:sz="4" w:space="0" w:color="auto"/>
              <w:right w:val="single" w:sz="4" w:space="0" w:color="auto"/>
            </w:tcBorders>
            <w:shd w:val="clear" w:color="auto" w:fill="auto"/>
            <w:noWrap/>
          </w:tcPr>
          <w:p w14:paraId="47EE87EA" w14:textId="742B150C" w:rsidR="006E3D15" w:rsidRPr="00815179" w:rsidRDefault="00EF6C28" w:rsidP="00CC7A13">
            <w:pPr>
              <w:jc w:val="center"/>
              <w:rPr>
                <w:lang w:val="lt-LT" w:eastAsia="lt-LT"/>
              </w:rPr>
            </w:pPr>
            <w:r w:rsidRPr="00815179">
              <w:rPr>
                <w:lang w:val="lt-LT" w:eastAsia="lt-LT"/>
              </w:rPr>
              <w:t>444375,00</w:t>
            </w:r>
          </w:p>
        </w:tc>
        <w:tc>
          <w:tcPr>
            <w:tcW w:w="1559" w:type="dxa"/>
            <w:tcBorders>
              <w:top w:val="single" w:sz="4" w:space="0" w:color="auto"/>
              <w:left w:val="nil"/>
              <w:bottom w:val="single" w:sz="4" w:space="0" w:color="auto"/>
              <w:right w:val="single" w:sz="4" w:space="0" w:color="auto"/>
            </w:tcBorders>
          </w:tcPr>
          <w:p w14:paraId="24E102D0" w14:textId="0021DA5C" w:rsidR="006E3D15" w:rsidRPr="00815179" w:rsidRDefault="00815179" w:rsidP="00815179">
            <w:pPr>
              <w:jc w:val="center"/>
              <w:rPr>
                <w:bCs/>
                <w:color w:val="000000"/>
                <w:lang w:val="lt-LT" w:eastAsia="lt-LT"/>
              </w:rPr>
            </w:pPr>
            <w:r w:rsidRPr="00815179">
              <w:rPr>
                <w:bCs/>
                <w:color w:val="000000"/>
              </w:rPr>
              <w:t>537693,75</w:t>
            </w:r>
          </w:p>
        </w:tc>
      </w:tr>
      <w:tr w:rsidR="006E3D15" w:rsidRPr="00815179" w14:paraId="0F5AD279"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AADD3A8" w14:textId="45D3A69F" w:rsidR="006E3D15" w:rsidRPr="00815179" w:rsidRDefault="00862AC7" w:rsidP="00CC7A13">
            <w:pPr>
              <w:jc w:val="center"/>
              <w:rPr>
                <w:lang w:val="lt-LT"/>
              </w:rPr>
            </w:pPr>
            <w:r w:rsidRPr="00815179">
              <w:rPr>
                <w:lang w:val="lt-LT"/>
              </w:rPr>
              <w:t>9</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99DAB7A" w14:textId="50B1C3F9" w:rsidR="006E3D15" w:rsidRPr="00815179" w:rsidRDefault="00EF6C28" w:rsidP="00CC7A13">
            <w:pPr>
              <w:rPr>
                <w:color w:val="000000"/>
                <w:lang w:val="lt-LT" w:eastAsia="lt-LT"/>
              </w:rPr>
            </w:pPr>
            <w:r w:rsidRPr="00815179">
              <w:rPr>
                <w:lang w:val="lt-LT" w:eastAsia="lt-LT"/>
              </w:rPr>
              <w:t>Analitinė kolonėlė</w:t>
            </w:r>
          </w:p>
        </w:tc>
        <w:tc>
          <w:tcPr>
            <w:tcW w:w="1701" w:type="dxa"/>
            <w:tcBorders>
              <w:top w:val="single" w:sz="4" w:space="0" w:color="auto"/>
              <w:left w:val="nil"/>
              <w:bottom w:val="single" w:sz="4" w:space="0" w:color="auto"/>
              <w:right w:val="single" w:sz="4" w:space="0" w:color="auto"/>
            </w:tcBorders>
            <w:shd w:val="clear" w:color="auto" w:fill="auto"/>
            <w:noWrap/>
          </w:tcPr>
          <w:p w14:paraId="00C819D3" w14:textId="02720972" w:rsidR="006E3D15" w:rsidRPr="00815179" w:rsidRDefault="00EF6C28" w:rsidP="00CC7A13">
            <w:pPr>
              <w:jc w:val="center"/>
              <w:rPr>
                <w:lang w:val="lt-LT" w:eastAsia="lt-LT"/>
              </w:rPr>
            </w:pPr>
            <w:r w:rsidRPr="00815179">
              <w:rPr>
                <w:lang w:val="lt-LT" w:eastAsia="lt-LT"/>
              </w:rPr>
              <w:t>3934,00</w:t>
            </w:r>
          </w:p>
        </w:tc>
        <w:tc>
          <w:tcPr>
            <w:tcW w:w="1559" w:type="dxa"/>
            <w:tcBorders>
              <w:top w:val="single" w:sz="4" w:space="0" w:color="auto"/>
              <w:left w:val="nil"/>
              <w:bottom w:val="single" w:sz="4" w:space="0" w:color="auto"/>
              <w:right w:val="single" w:sz="4" w:space="0" w:color="auto"/>
            </w:tcBorders>
          </w:tcPr>
          <w:p w14:paraId="17937777" w14:textId="10F7AF36" w:rsidR="006E3D15" w:rsidRPr="00815179" w:rsidRDefault="00815179" w:rsidP="00815179">
            <w:pPr>
              <w:jc w:val="center"/>
              <w:rPr>
                <w:bCs/>
                <w:color w:val="000000"/>
                <w:lang w:val="lt-LT" w:eastAsia="lt-LT"/>
              </w:rPr>
            </w:pPr>
            <w:r w:rsidRPr="00815179">
              <w:rPr>
                <w:bCs/>
                <w:color w:val="000000"/>
              </w:rPr>
              <w:t>4760,14</w:t>
            </w:r>
          </w:p>
        </w:tc>
      </w:tr>
    </w:tbl>
    <w:p w14:paraId="581F51C5" w14:textId="77777777" w:rsidR="00862AC7" w:rsidRDefault="00862AC7" w:rsidP="00545B6F">
      <w:pPr>
        <w:ind w:firstLine="720"/>
        <w:jc w:val="both"/>
        <w:rPr>
          <w:bCs/>
          <w:i/>
          <w:color w:val="000000" w:themeColor="text1"/>
          <w:lang w:val="lt-LT"/>
        </w:rPr>
      </w:pPr>
    </w:p>
    <w:p w14:paraId="4B121912" w14:textId="1C65383A" w:rsidR="00F03294" w:rsidRDefault="00F830CA" w:rsidP="00545B6F">
      <w:pPr>
        <w:ind w:firstLine="720"/>
        <w:jc w:val="both"/>
        <w:rPr>
          <w:iCs/>
          <w:lang w:val="lt-LT"/>
        </w:rPr>
      </w:pPr>
      <w:bookmarkStart w:id="0" w:name="_GoBack"/>
      <w:bookmarkEnd w:id="0"/>
      <w:r w:rsidRPr="00AC1EF6">
        <w:rPr>
          <w:bCs/>
          <w:i/>
          <w:color w:val="000000" w:themeColor="text1"/>
          <w:lang w:val="lt-LT"/>
        </w:rPr>
        <w:t>Vadovaujantis Pridėtinės vertės mokesčio  įstatymo 19 str. 4 d. nuostatomis</w:t>
      </w:r>
      <w:r>
        <w:rPr>
          <w:bCs/>
          <w:i/>
          <w:color w:val="000000" w:themeColor="text1"/>
          <w:lang w:val="lt-LT"/>
        </w:rPr>
        <w:t>,</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visose pirkimo dalyse suplanuota taikant </w:t>
      </w:r>
      <w:r w:rsidR="0040070F">
        <w:rPr>
          <w:i/>
          <w:color w:val="000000" w:themeColor="text1"/>
          <w:u w:val="single"/>
          <w:lang w:val="lt-LT"/>
        </w:rPr>
        <w:t>21</w:t>
      </w:r>
      <w:r w:rsidRPr="00862AC7">
        <w:rPr>
          <w:i/>
          <w:color w:val="000000" w:themeColor="text1"/>
          <w:u w:val="single"/>
          <w:lang w:val="lt-LT"/>
        </w:rPr>
        <w:t xml:space="preserve">% PVM </w:t>
      </w:r>
      <w:r>
        <w:rPr>
          <w:i/>
          <w:color w:val="000000" w:themeColor="text1"/>
          <w:u w:val="single"/>
          <w:lang w:val="lt-LT"/>
        </w:rPr>
        <w:t xml:space="preserve">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04A9E7BB" w14:textId="23889D95" w:rsidR="000751F5" w:rsidRPr="00F830CA" w:rsidRDefault="00F33092" w:rsidP="00545B6F">
      <w:pPr>
        <w:ind w:firstLine="720"/>
        <w:jc w:val="both"/>
        <w:rPr>
          <w:i/>
          <w:iCs/>
          <w:lang w:val="lt-LT"/>
        </w:rPr>
      </w:pPr>
      <w:r w:rsidRPr="00F830CA">
        <w:rPr>
          <w:i/>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616402" w:rsidRDefault="0045220C" w:rsidP="00F34FAE">
      <w:pPr>
        <w:pStyle w:val="Body2"/>
        <w:spacing w:after="0"/>
        <w:ind w:firstLine="720"/>
        <w:rPr>
          <w:rFonts w:cs="Times New Roman"/>
          <w:color w:val="auto"/>
          <w:sz w:val="24"/>
          <w:szCs w:val="24"/>
          <w:lang w:val="lt-LT"/>
        </w:rPr>
      </w:pPr>
      <w:r w:rsidRPr="00616402">
        <w:rPr>
          <w:rFonts w:cs="Times New Roman"/>
          <w:color w:val="auto"/>
          <w:sz w:val="24"/>
          <w:szCs w:val="24"/>
          <w:lang w:val="lt-LT"/>
        </w:rPr>
        <w:t>19. Elektroni</w:t>
      </w:r>
      <w:r w:rsidR="00C20AD3" w:rsidRPr="00616402">
        <w:rPr>
          <w:rFonts w:cs="Times New Roman"/>
          <w:color w:val="auto"/>
          <w:sz w:val="24"/>
          <w:szCs w:val="24"/>
          <w:lang w:val="lt-LT"/>
        </w:rPr>
        <w:t xml:space="preserve">nis aukcionas pirkime nebus </w:t>
      </w:r>
      <w:r w:rsidRPr="00616402">
        <w:rPr>
          <w:rFonts w:cs="Times New Roman"/>
          <w:color w:val="auto"/>
          <w:sz w:val="24"/>
          <w:szCs w:val="24"/>
          <w:lang w:val="lt-LT"/>
        </w:rPr>
        <w:t>rengiamas.</w:t>
      </w:r>
    </w:p>
    <w:p w14:paraId="76A55DEF" w14:textId="77777777" w:rsidR="001F5A47" w:rsidRPr="00616402" w:rsidRDefault="0045220C" w:rsidP="001F5A47">
      <w:pPr>
        <w:pStyle w:val="NormalWeb"/>
        <w:spacing w:before="0" w:beforeAutospacing="0" w:after="40" w:afterAutospacing="0"/>
        <w:jc w:val="both"/>
      </w:pPr>
      <w:r w:rsidRPr="00616402">
        <w:tab/>
      </w:r>
      <w:r w:rsidR="001F5A47" w:rsidRPr="00616402">
        <w:t>20. Tiekėjo pasiūlymo forma pateikta SPS</w:t>
      </w:r>
      <w:r w:rsidR="00BF6305" w:rsidRPr="00616402">
        <w:t xml:space="preserve"> </w:t>
      </w:r>
      <w:r w:rsidR="001F5A47" w:rsidRPr="00616402">
        <w:t>4 priede “Pasiūlymo forma”.</w:t>
      </w:r>
    </w:p>
    <w:p w14:paraId="41119109" w14:textId="72BB3C30" w:rsidR="00E363B1" w:rsidRPr="004C7AE4" w:rsidRDefault="00422474" w:rsidP="004C7AE4">
      <w:pPr>
        <w:pStyle w:val="NormalWeb"/>
        <w:spacing w:before="0" w:beforeAutospacing="0" w:after="40" w:afterAutospacing="0"/>
        <w:ind w:firstLine="720"/>
        <w:jc w:val="both"/>
      </w:pPr>
      <w:r w:rsidRPr="00616402">
        <w:t xml:space="preserve">21. </w:t>
      </w:r>
      <w:r w:rsidR="004C7AE4"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EB2E4C" w:rsidRPr="00EB2E4C">
        <w:rPr>
          <w:color w:val="000000"/>
        </w:rPr>
        <w:t xml:space="preserve"> </w:t>
      </w:r>
      <w:r w:rsidR="00EB2E4C" w:rsidRPr="00F830CA">
        <w:rPr>
          <w:color w:val="000000"/>
        </w:rPr>
        <w:t>4.1. papunktį.</w:t>
      </w:r>
      <w:r w:rsidR="007E1E53" w:rsidRPr="00616402">
        <w:rPr>
          <w:color w:val="000000"/>
        </w:rPr>
        <w:t xml:space="preserve"> Aplinkos apsaugos kriterijai nustatyti pirkimo sąlygų viešojo pirkimo – pardavimo sutarties projekte kaip tiekėjo įsipareigojimas</w:t>
      </w:r>
      <w:r w:rsidR="00FA7AB7" w:rsidRPr="00616402">
        <w:rPr>
          <w:color w:val="000000"/>
        </w:rPr>
        <w:t>.</w:t>
      </w:r>
    </w:p>
    <w:p w14:paraId="59F5DFCF" w14:textId="3BD48DE6" w:rsidR="00FA7AB7" w:rsidRPr="00616402" w:rsidRDefault="00FA7AB7" w:rsidP="00FA7AB7">
      <w:pPr>
        <w:pStyle w:val="NormalWeb"/>
        <w:spacing w:before="0" w:beforeAutospacing="0" w:after="40" w:afterAutospacing="0"/>
        <w:ind w:firstLine="720"/>
        <w:jc w:val="both"/>
      </w:pPr>
      <w:r w:rsidRPr="00616402">
        <w:t>22. Prekių nėra galimybės pirkti iš CPO.LT katalogo, nes jame nėra pasiūlyta. </w:t>
      </w:r>
    </w:p>
    <w:p w14:paraId="4897E45C" w14:textId="77777777" w:rsidR="007E1E53" w:rsidRPr="00616402" w:rsidRDefault="007E1E53" w:rsidP="000475D5">
      <w:pPr>
        <w:pStyle w:val="NormalWeb"/>
        <w:spacing w:before="0" w:beforeAutospacing="0" w:after="40" w:afterAutospacing="0"/>
        <w:ind w:firstLine="720"/>
        <w:jc w:val="both"/>
      </w:pPr>
    </w:p>
    <w:p w14:paraId="0620874D" w14:textId="77777777" w:rsidR="00F604AB" w:rsidRPr="00616402" w:rsidRDefault="00F604AB" w:rsidP="000475D5">
      <w:pPr>
        <w:pStyle w:val="NormalWeb"/>
        <w:spacing w:before="0" w:beforeAutospacing="0" w:after="40" w:afterAutospacing="0"/>
        <w:ind w:firstLine="720"/>
        <w:jc w:val="both"/>
      </w:pPr>
      <w:r w:rsidRPr="00616402">
        <w:t>SPS priedai:</w:t>
      </w:r>
    </w:p>
    <w:p w14:paraId="28F33B56" w14:textId="77777777" w:rsidR="001F5A47" w:rsidRPr="00616402" w:rsidRDefault="001F5A47" w:rsidP="001F0315">
      <w:pPr>
        <w:pStyle w:val="NormalWeb"/>
        <w:spacing w:before="0" w:beforeAutospacing="0" w:after="40" w:afterAutospacing="0"/>
        <w:ind w:firstLine="720"/>
        <w:jc w:val="both"/>
      </w:pPr>
      <w:r w:rsidRPr="00616402">
        <w:t>1.</w:t>
      </w:r>
      <w:r w:rsidR="00C20AD3" w:rsidRPr="00616402">
        <w:t xml:space="preserve"> „Techninė specifikacija</w:t>
      </w:r>
      <w:r w:rsidR="00D75F27" w:rsidRPr="00616402">
        <w:t>.“</w:t>
      </w:r>
    </w:p>
    <w:p w14:paraId="16382C16" w14:textId="77777777" w:rsidR="00E14847" w:rsidRPr="00616402" w:rsidRDefault="001F5A47" w:rsidP="001F0315">
      <w:pPr>
        <w:pStyle w:val="NormalWeb"/>
        <w:spacing w:before="0" w:beforeAutospacing="0" w:after="40" w:afterAutospacing="0"/>
        <w:ind w:firstLine="720"/>
        <w:jc w:val="both"/>
      </w:pPr>
      <w:r w:rsidRPr="00616402">
        <w:t xml:space="preserve">2. </w:t>
      </w:r>
      <w:r w:rsidR="00C20AD3" w:rsidRPr="00616402">
        <w:t>„</w:t>
      </w:r>
      <w:r w:rsidRPr="00616402">
        <w:t>Viešo</w:t>
      </w:r>
      <w:r w:rsidR="00C20AD3" w:rsidRPr="00616402">
        <w:t>jo pirkimo sutarties projektas</w:t>
      </w:r>
      <w:r w:rsidR="00E14847" w:rsidRPr="00616402">
        <w:t>.</w:t>
      </w:r>
      <w:r w:rsidR="00D75F27" w:rsidRPr="00616402">
        <w:t>“</w:t>
      </w:r>
    </w:p>
    <w:p w14:paraId="03FFF34E" w14:textId="77777777" w:rsidR="001F5A47" w:rsidRPr="00616402" w:rsidRDefault="001F5A47" w:rsidP="001F0315">
      <w:pPr>
        <w:pStyle w:val="NormalWeb"/>
        <w:spacing w:before="0" w:beforeAutospacing="0" w:after="40" w:afterAutospacing="0"/>
        <w:ind w:firstLine="720"/>
        <w:jc w:val="both"/>
      </w:pPr>
      <w:r w:rsidRPr="00616402">
        <w:t>3.</w:t>
      </w:r>
      <w:r w:rsidR="00C20AD3" w:rsidRPr="00616402">
        <w:t xml:space="preserve"> „EBVPD failas/šablonas.</w:t>
      </w:r>
      <w:r w:rsidR="00D75F27" w:rsidRPr="00616402">
        <w:t>“</w:t>
      </w:r>
    </w:p>
    <w:p w14:paraId="7B023085" w14:textId="327738A5" w:rsidR="0006445D" w:rsidRDefault="001F5A47" w:rsidP="00E60F36">
      <w:pPr>
        <w:pStyle w:val="NormalWeb"/>
        <w:spacing w:before="0" w:beforeAutospacing="0" w:after="40" w:afterAutospacing="0"/>
        <w:ind w:firstLine="720"/>
        <w:jc w:val="both"/>
      </w:pPr>
      <w:r w:rsidRPr="00616402">
        <w:t xml:space="preserve">4. </w:t>
      </w:r>
      <w:r w:rsidR="00C20AD3" w:rsidRPr="00616402">
        <w:t>„Pasiūlymo forma</w:t>
      </w:r>
      <w:r w:rsidR="00D75F27" w:rsidRPr="00616402">
        <w:t>.“</w:t>
      </w:r>
    </w:p>
    <w:p w14:paraId="1E0C462B" w14:textId="77777777" w:rsidR="0006445D" w:rsidRPr="00F8318B" w:rsidRDefault="0006445D" w:rsidP="002B65C2">
      <w:pPr>
        <w:pStyle w:val="NormalWeb"/>
        <w:spacing w:before="0" w:beforeAutospacing="0" w:after="40" w:afterAutospacing="0"/>
        <w:ind w:firstLine="720"/>
        <w:jc w:val="both"/>
      </w:pPr>
    </w:p>
    <w:sectPr w:rsidR="0006445D" w:rsidRPr="00F8318B" w:rsidSect="00304FFB">
      <w:headerReference w:type="default" r:id="rId9"/>
      <w:footerReference w:type="default" r:id="rId10"/>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1CC1E" w14:textId="77777777" w:rsidR="00030D10" w:rsidRDefault="00030D10">
      <w:r>
        <w:separator/>
      </w:r>
    </w:p>
  </w:endnote>
  <w:endnote w:type="continuationSeparator" w:id="0">
    <w:p w14:paraId="23467D19" w14:textId="77777777" w:rsidR="00030D10" w:rsidRDefault="0003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4813" w14:textId="77777777" w:rsidR="00030D10" w:rsidRDefault="00030D10">
      <w:r>
        <w:separator/>
      </w:r>
    </w:p>
  </w:footnote>
  <w:footnote w:type="continuationSeparator" w:id="0">
    <w:p w14:paraId="785BC00E" w14:textId="77777777" w:rsidR="00030D10" w:rsidRDefault="0003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642891E"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0D10"/>
    <w:rsid w:val="000324E4"/>
    <w:rsid w:val="000470AC"/>
    <w:rsid w:val="000475D5"/>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465FF"/>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675"/>
    <w:rsid w:val="001B49AB"/>
    <w:rsid w:val="001B4F0E"/>
    <w:rsid w:val="001B50EA"/>
    <w:rsid w:val="001C1A1A"/>
    <w:rsid w:val="001C4750"/>
    <w:rsid w:val="001C74BA"/>
    <w:rsid w:val="001D1EA8"/>
    <w:rsid w:val="001D2034"/>
    <w:rsid w:val="001D2376"/>
    <w:rsid w:val="001D3706"/>
    <w:rsid w:val="001D3F92"/>
    <w:rsid w:val="001D619D"/>
    <w:rsid w:val="001E5233"/>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203B"/>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E555B"/>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070F"/>
    <w:rsid w:val="00404719"/>
    <w:rsid w:val="00406085"/>
    <w:rsid w:val="0040659A"/>
    <w:rsid w:val="004126B1"/>
    <w:rsid w:val="00414416"/>
    <w:rsid w:val="00414459"/>
    <w:rsid w:val="00415DF5"/>
    <w:rsid w:val="004214AE"/>
    <w:rsid w:val="00422474"/>
    <w:rsid w:val="004230B3"/>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3B9"/>
    <w:rsid w:val="004A1CC9"/>
    <w:rsid w:val="004B727E"/>
    <w:rsid w:val="004B7A42"/>
    <w:rsid w:val="004B7C0A"/>
    <w:rsid w:val="004C13AD"/>
    <w:rsid w:val="004C1C4D"/>
    <w:rsid w:val="004C4FD5"/>
    <w:rsid w:val="004C6669"/>
    <w:rsid w:val="004C7AE4"/>
    <w:rsid w:val="004D33F1"/>
    <w:rsid w:val="004D35E3"/>
    <w:rsid w:val="004E0A22"/>
    <w:rsid w:val="004E2100"/>
    <w:rsid w:val="004E757C"/>
    <w:rsid w:val="004F0B27"/>
    <w:rsid w:val="00502D6D"/>
    <w:rsid w:val="005123F2"/>
    <w:rsid w:val="00512565"/>
    <w:rsid w:val="00513D06"/>
    <w:rsid w:val="00523473"/>
    <w:rsid w:val="0052790B"/>
    <w:rsid w:val="00534CEA"/>
    <w:rsid w:val="00535AD9"/>
    <w:rsid w:val="00535B58"/>
    <w:rsid w:val="00545B6F"/>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B6B26"/>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0355"/>
    <w:rsid w:val="006C22EE"/>
    <w:rsid w:val="006C3FAB"/>
    <w:rsid w:val="006C7356"/>
    <w:rsid w:val="006C750E"/>
    <w:rsid w:val="006D1D05"/>
    <w:rsid w:val="006D340E"/>
    <w:rsid w:val="006D4DF7"/>
    <w:rsid w:val="006D6A2E"/>
    <w:rsid w:val="006E0675"/>
    <w:rsid w:val="006E32B3"/>
    <w:rsid w:val="006E3D15"/>
    <w:rsid w:val="006E5210"/>
    <w:rsid w:val="006E72B8"/>
    <w:rsid w:val="007004F4"/>
    <w:rsid w:val="00706D5B"/>
    <w:rsid w:val="00707E30"/>
    <w:rsid w:val="00707ECA"/>
    <w:rsid w:val="00720957"/>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15179"/>
    <w:rsid w:val="00821BF5"/>
    <w:rsid w:val="00826282"/>
    <w:rsid w:val="008277A5"/>
    <w:rsid w:val="00830A54"/>
    <w:rsid w:val="00841DB5"/>
    <w:rsid w:val="00844624"/>
    <w:rsid w:val="00845392"/>
    <w:rsid w:val="00845DDD"/>
    <w:rsid w:val="0086075F"/>
    <w:rsid w:val="0086133F"/>
    <w:rsid w:val="00861848"/>
    <w:rsid w:val="008629CC"/>
    <w:rsid w:val="00862AC7"/>
    <w:rsid w:val="008634E5"/>
    <w:rsid w:val="008640D9"/>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21B2"/>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594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03C5F"/>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E7453"/>
    <w:rsid w:val="00DF273D"/>
    <w:rsid w:val="00DF6EAB"/>
    <w:rsid w:val="00DF7FD0"/>
    <w:rsid w:val="00E1306D"/>
    <w:rsid w:val="00E14847"/>
    <w:rsid w:val="00E1506B"/>
    <w:rsid w:val="00E20DF3"/>
    <w:rsid w:val="00E25943"/>
    <w:rsid w:val="00E341B0"/>
    <w:rsid w:val="00E363B1"/>
    <w:rsid w:val="00E37554"/>
    <w:rsid w:val="00E409F1"/>
    <w:rsid w:val="00E40D53"/>
    <w:rsid w:val="00E41826"/>
    <w:rsid w:val="00E43D03"/>
    <w:rsid w:val="00E47036"/>
    <w:rsid w:val="00E47673"/>
    <w:rsid w:val="00E5090D"/>
    <w:rsid w:val="00E52759"/>
    <w:rsid w:val="00E52D11"/>
    <w:rsid w:val="00E54B4C"/>
    <w:rsid w:val="00E5541E"/>
    <w:rsid w:val="00E57957"/>
    <w:rsid w:val="00E57CEA"/>
    <w:rsid w:val="00E60F36"/>
    <w:rsid w:val="00E61F3E"/>
    <w:rsid w:val="00E620DF"/>
    <w:rsid w:val="00E621B8"/>
    <w:rsid w:val="00E654C9"/>
    <w:rsid w:val="00E66B3F"/>
    <w:rsid w:val="00E71E67"/>
    <w:rsid w:val="00E72967"/>
    <w:rsid w:val="00E75AC4"/>
    <w:rsid w:val="00E76B59"/>
    <w:rsid w:val="00E8194E"/>
    <w:rsid w:val="00E81AE9"/>
    <w:rsid w:val="00E8630D"/>
    <w:rsid w:val="00E87DAD"/>
    <w:rsid w:val="00E90237"/>
    <w:rsid w:val="00E9283B"/>
    <w:rsid w:val="00E92CA9"/>
    <w:rsid w:val="00E92CB8"/>
    <w:rsid w:val="00E93332"/>
    <w:rsid w:val="00E93DCB"/>
    <w:rsid w:val="00EA3B17"/>
    <w:rsid w:val="00EA5004"/>
    <w:rsid w:val="00EA66DA"/>
    <w:rsid w:val="00EB1182"/>
    <w:rsid w:val="00EB2E4C"/>
    <w:rsid w:val="00EB570C"/>
    <w:rsid w:val="00EC4077"/>
    <w:rsid w:val="00EC59E6"/>
    <w:rsid w:val="00EC6B1D"/>
    <w:rsid w:val="00EC765F"/>
    <w:rsid w:val="00ED2541"/>
    <w:rsid w:val="00ED3D69"/>
    <w:rsid w:val="00ED3F66"/>
    <w:rsid w:val="00EE2673"/>
    <w:rsid w:val="00EF1045"/>
    <w:rsid w:val="00EF6C28"/>
    <w:rsid w:val="00F03294"/>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0CA"/>
    <w:rsid w:val="00F8318B"/>
    <w:rsid w:val="00F86DAF"/>
    <w:rsid w:val="00F90858"/>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A13B9"/>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F03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65228556">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198931814">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5944247">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0630093">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7908508">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0541940">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1005328">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108881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4890051">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399092681">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75344468">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ettings" Target="settings.xml"/><Relationship Id="rId7" Type="http://schemas.openxmlformats.org/officeDocument/2006/relationships/hyperlink" Target="mailto:ruta.jokimciene@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2559</TotalTime>
  <Pages>2</Pages>
  <Words>3071</Words>
  <Characters>1751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449</cp:revision>
  <cp:lastPrinted>2023-10-20T12:02:00Z</cp:lastPrinted>
  <dcterms:created xsi:type="dcterms:W3CDTF">2017-07-26T18:13:00Z</dcterms:created>
  <dcterms:modified xsi:type="dcterms:W3CDTF">2025-08-07T10:36:00Z</dcterms:modified>
</cp:coreProperties>
</file>